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DD4DC" w14:textId="04352109" w:rsidR="000707C4" w:rsidRPr="0004567B" w:rsidRDefault="0025770E" w:rsidP="000707C4">
      <w:pPr>
        <w:pStyle w:val="CoverInfo"/>
        <w:spacing w:before="0"/>
        <w:jc w:val="left"/>
        <w:rPr>
          <w:rFonts w:cstheme="minorHAnsi"/>
          <w:noProof/>
          <w:lang w:eastAsia="en-AU"/>
        </w:rPr>
      </w:pPr>
      <w:bookmarkStart w:id="0" w:name="_Toc155351643"/>
      <w:bookmarkStart w:id="1" w:name="_Toc155352408"/>
      <w:r w:rsidRPr="0004567B">
        <w:rPr>
          <w:rFonts w:cstheme="minorHAnsi"/>
          <w:noProof/>
        </w:rPr>
        <w:drawing>
          <wp:anchor distT="0" distB="0" distL="114300" distR="114300" simplePos="0" relativeHeight="251660288" behindDoc="0" locked="0" layoutInCell="1" allowOverlap="1" wp14:anchorId="086D59A6" wp14:editId="5432ABF9">
            <wp:simplePos x="0" y="0"/>
            <wp:positionH relativeFrom="page">
              <wp:posOffset>0</wp:posOffset>
            </wp:positionH>
            <wp:positionV relativeFrom="paragraph">
              <wp:posOffset>8972286</wp:posOffset>
            </wp:positionV>
            <wp:extent cx="2324100" cy="610870"/>
            <wp:effectExtent l="0" t="0" r="0" b="0"/>
            <wp:wrapNone/>
            <wp:docPr id="1011733803" name="Picture 101173380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733803" name="Picture 1011733803" descr="A close-up of a logo&#10;&#10;Description automatically generated"/>
                    <pic:cNvPicPr>
                      <a:picLocks noChangeAspect="1" noChangeArrowheads="1"/>
                    </pic:cNvPicPr>
                  </pic:nvPicPr>
                  <pic:blipFill>
                    <a:blip r:embed="rId8" cstate="print">
                      <a:alphaModFix amt="35000"/>
                      <a:extLst>
                        <a:ext uri="{28A0092B-C50C-407E-A947-70E740481C1C}">
                          <a14:useLocalDpi xmlns:a14="http://schemas.microsoft.com/office/drawing/2010/main" val="0"/>
                        </a:ext>
                      </a:extLst>
                    </a:blip>
                    <a:srcRect/>
                    <a:stretch>
                      <a:fillRect/>
                    </a:stretch>
                  </pic:blipFill>
                  <pic:spPr bwMode="auto">
                    <a:xfrm>
                      <a:off x="0" y="0"/>
                      <a:ext cx="2324100" cy="61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AE8" w:rsidRPr="0004567B">
        <w:rPr>
          <w:rFonts w:cstheme="minorHAnsi"/>
          <w:noProof/>
        </w:rPr>
        <w:drawing>
          <wp:anchor distT="0" distB="0" distL="114300" distR="114300" simplePos="0" relativeHeight="251658239" behindDoc="1" locked="0" layoutInCell="1" allowOverlap="1" wp14:anchorId="2F656B9F" wp14:editId="0540FAB0">
            <wp:simplePos x="0" y="0"/>
            <wp:positionH relativeFrom="page">
              <wp:posOffset>6350</wp:posOffset>
            </wp:positionH>
            <wp:positionV relativeFrom="paragraph">
              <wp:posOffset>-442595</wp:posOffset>
            </wp:positionV>
            <wp:extent cx="7791450" cy="10058400"/>
            <wp:effectExtent l="0" t="0" r="0" b="0"/>
            <wp:wrapNone/>
            <wp:docPr id="71280985" name="Picture 1" descr="A close-up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0985" name="Picture 1" descr="A close-up of a network&#10;&#10;Description automatically generated"/>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91450" cy="10058400"/>
                    </a:xfrm>
                    <a:prstGeom prst="rect">
                      <a:avLst/>
                    </a:prstGeom>
                    <a:noFill/>
                  </pic:spPr>
                </pic:pic>
              </a:graphicData>
            </a:graphic>
            <wp14:sizeRelH relativeFrom="margin">
              <wp14:pctWidth>0</wp14:pctWidth>
            </wp14:sizeRelH>
            <wp14:sizeRelV relativeFrom="margin">
              <wp14:pctHeight>0</wp14:pctHeight>
            </wp14:sizeRelV>
          </wp:anchor>
        </w:drawing>
      </w:r>
      <w:bookmarkEnd w:id="0"/>
      <w:bookmarkEnd w:id="1"/>
      <w:r w:rsidR="00A84AE8" w:rsidRPr="0004567B">
        <w:rPr>
          <w:rFonts w:cstheme="minorHAnsi"/>
          <w:noProof/>
        </w:rPr>
        <w:drawing>
          <wp:anchor distT="0" distB="0" distL="114300" distR="114300" simplePos="0" relativeHeight="251661312" behindDoc="0" locked="0" layoutInCell="1" allowOverlap="1" wp14:anchorId="6DDCCA67" wp14:editId="74B2EEBA">
            <wp:simplePos x="0" y="0"/>
            <wp:positionH relativeFrom="page">
              <wp:align>right</wp:align>
            </wp:positionH>
            <wp:positionV relativeFrom="paragraph">
              <wp:posOffset>-444666</wp:posOffset>
            </wp:positionV>
            <wp:extent cx="1796415" cy="601980"/>
            <wp:effectExtent l="0" t="0" r="0" b="7620"/>
            <wp:wrapNone/>
            <wp:docPr id="982224941" name="Picture 98222494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224941" name="Picture 982224941" descr="A blue text on a white background&#10;&#10;Description automatically generated"/>
                    <pic:cNvPicPr>
                      <a:picLocks noChangeAspect="1" noChangeArrowheads="1"/>
                    </pic:cNvPicPr>
                  </pic:nvPicPr>
                  <pic:blipFill>
                    <a:blip r:embed="rId10" cstate="print">
                      <a:alphaModFix amt="35000"/>
                      <a:extLst>
                        <a:ext uri="{28A0092B-C50C-407E-A947-70E740481C1C}">
                          <a14:useLocalDpi xmlns:a14="http://schemas.microsoft.com/office/drawing/2010/main" val="0"/>
                        </a:ext>
                      </a:extLst>
                    </a:blip>
                    <a:srcRect/>
                    <a:stretch>
                      <a:fillRect/>
                    </a:stretch>
                  </pic:blipFill>
                  <pic:spPr bwMode="auto">
                    <a:xfrm>
                      <a:off x="0" y="0"/>
                      <a:ext cx="1796415" cy="6019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0800" w:type="dxa"/>
        <w:tblLayout w:type="fixed"/>
        <w:tblLook w:val="04A0" w:firstRow="1" w:lastRow="0" w:firstColumn="1" w:lastColumn="0" w:noHBand="0" w:noVBand="1"/>
      </w:tblPr>
      <w:tblGrid>
        <w:gridCol w:w="10800"/>
      </w:tblGrid>
      <w:tr w:rsidR="000707C4" w:rsidRPr="0004567B" w14:paraId="3AA9E4CA" w14:textId="77777777" w:rsidTr="00355A1B">
        <w:trPr>
          <w:trHeight w:val="2528"/>
        </w:trPr>
        <w:tc>
          <w:tcPr>
            <w:tcW w:w="10800" w:type="dxa"/>
          </w:tcPr>
          <w:p w14:paraId="2D0BD9A9" w14:textId="4976A429" w:rsidR="000707C4" w:rsidRPr="0004567B" w:rsidRDefault="000707C4" w:rsidP="00A84AE8">
            <w:pPr>
              <w:outlineLvl w:val="0"/>
              <w:rPr>
                <w:rFonts w:cstheme="minorHAnsi"/>
                <w:caps/>
                <w:color w:val="FFFFFF" w:themeColor="background1"/>
                <w:sz w:val="96"/>
                <w:szCs w:val="96"/>
              </w:rPr>
            </w:pPr>
          </w:p>
        </w:tc>
      </w:tr>
      <w:tr w:rsidR="000707C4" w:rsidRPr="0004567B" w14:paraId="75A20AF3" w14:textId="77777777" w:rsidTr="00355A1B">
        <w:trPr>
          <w:trHeight w:val="4940"/>
        </w:trPr>
        <w:tc>
          <w:tcPr>
            <w:tcW w:w="10800" w:type="dxa"/>
            <w:vAlign w:val="center"/>
          </w:tcPr>
          <w:p w14:paraId="22BADC4C" w14:textId="460F48AF" w:rsidR="000707C4" w:rsidRPr="0004567B" w:rsidRDefault="000707C4" w:rsidP="00FD05C1">
            <w:pPr>
              <w:rPr>
                <w:rFonts w:cstheme="minorHAnsi"/>
                <w:sz w:val="96"/>
                <w:szCs w:val="96"/>
              </w:rPr>
            </w:pPr>
            <w:r w:rsidRPr="0004567B">
              <w:rPr>
                <w:rFonts w:cstheme="minorHAnsi"/>
                <w:color w:val="FFFFFF" w:themeColor="background1"/>
                <w:sz w:val="96"/>
                <w:szCs w:val="96"/>
              </w:rPr>
              <w:t>D</w:t>
            </w:r>
            <w:r w:rsidR="00FD05C1" w:rsidRPr="0004567B">
              <w:rPr>
                <w:rFonts w:cstheme="minorHAnsi"/>
                <w:color w:val="FFFFFF" w:themeColor="background1"/>
                <w:sz w:val="96"/>
                <w:szCs w:val="96"/>
              </w:rPr>
              <w:t>1</w:t>
            </w:r>
            <w:r w:rsidRPr="0004567B">
              <w:rPr>
                <w:rFonts w:cstheme="minorHAnsi"/>
                <w:color w:val="FFFFFF" w:themeColor="background1"/>
                <w:sz w:val="96"/>
                <w:szCs w:val="96"/>
              </w:rPr>
              <w:t>.</w:t>
            </w:r>
            <w:r w:rsidR="00FD05C1" w:rsidRPr="0004567B">
              <w:rPr>
                <w:rFonts w:cstheme="minorHAnsi"/>
                <w:color w:val="FFFFFF" w:themeColor="background1"/>
                <w:sz w:val="96"/>
                <w:szCs w:val="96"/>
              </w:rPr>
              <w:t>1</w:t>
            </w:r>
            <w:r w:rsidRPr="0004567B">
              <w:rPr>
                <w:rFonts w:cstheme="minorHAnsi"/>
                <w:color w:val="FFFFFF" w:themeColor="background1"/>
                <w:sz w:val="96"/>
                <w:szCs w:val="96"/>
              </w:rPr>
              <w:t xml:space="preserve"> –</w:t>
            </w:r>
            <w:r w:rsidR="00FD05C1" w:rsidRPr="0004567B">
              <w:rPr>
                <w:rFonts w:cstheme="minorHAnsi"/>
              </w:rPr>
              <w:t xml:space="preserve"> </w:t>
            </w:r>
            <w:r w:rsidR="00FD05C1" w:rsidRPr="0004567B">
              <w:rPr>
                <w:rFonts w:cstheme="minorHAnsi"/>
                <w:color w:val="FFFFFF" w:themeColor="background1"/>
                <w:sz w:val="96"/>
                <w:szCs w:val="96"/>
              </w:rPr>
              <w:t>Project Management, Quality Assessment and Financial Plan</w:t>
            </w:r>
            <w:r w:rsidRPr="0004567B">
              <w:rPr>
                <w:rFonts w:cstheme="minorHAnsi"/>
                <w:color w:val="FFFFFF" w:themeColor="background1"/>
                <w:sz w:val="96"/>
                <w:szCs w:val="96"/>
              </w:rPr>
              <w:t xml:space="preserve"> </w:t>
            </w:r>
          </w:p>
        </w:tc>
      </w:tr>
      <w:tr w:rsidR="000707C4" w:rsidRPr="0004567B" w14:paraId="449BA5BE" w14:textId="77777777" w:rsidTr="00355A1B">
        <w:trPr>
          <w:trHeight w:val="2762"/>
        </w:trPr>
        <w:tc>
          <w:tcPr>
            <w:tcW w:w="10800" w:type="dxa"/>
            <w:vAlign w:val="center"/>
          </w:tcPr>
          <w:p w14:paraId="48CEDA7E" w14:textId="736EC7C5" w:rsidR="000707C4" w:rsidRPr="0004567B" w:rsidRDefault="00355A1B" w:rsidP="00355A1B">
            <w:pPr>
              <w:rPr>
                <w:rFonts w:cstheme="minorHAnsi"/>
              </w:rPr>
            </w:pPr>
            <w:bookmarkStart w:id="2" w:name="_Toc155351644"/>
            <w:bookmarkStart w:id="3" w:name="_Toc155352409"/>
            <w:r w:rsidRPr="0004567B">
              <w:rPr>
                <w:rFonts w:cstheme="minorHAnsi"/>
                <w:noProof/>
              </w:rPr>
              <w:drawing>
                <wp:anchor distT="0" distB="0" distL="114300" distR="114300" simplePos="0" relativeHeight="251658240" behindDoc="1" locked="0" layoutInCell="1" allowOverlap="1" wp14:anchorId="574B4E94" wp14:editId="5D2C4935">
                  <wp:simplePos x="0" y="0"/>
                  <wp:positionH relativeFrom="column">
                    <wp:posOffset>1758950</wp:posOffset>
                  </wp:positionH>
                  <wp:positionV relativeFrom="paragraph">
                    <wp:posOffset>141605</wp:posOffset>
                  </wp:positionV>
                  <wp:extent cx="3373755" cy="511810"/>
                  <wp:effectExtent l="0" t="0" r="0" b="2540"/>
                  <wp:wrapNone/>
                  <wp:docPr id="1083878104" name="Picture 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78104" name="Picture 1083878104" title="Decorativ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3755" cy="511810"/>
                          </a:xfrm>
                          <a:prstGeom prst="rect">
                            <a:avLst/>
                          </a:prstGeom>
                          <a:noFill/>
                        </pic:spPr>
                      </pic:pic>
                    </a:graphicData>
                  </a:graphic>
                  <wp14:sizeRelH relativeFrom="margin">
                    <wp14:pctWidth>0</wp14:pctWidth>
                  </wp14:sizeRelH>
                  <wp14:sizeRelV relativeFrom="margin">
                    <wp14:pctHeight>0</wp14:pctHeight>
                  </wp14:sizeRelV>
                </wp:anchor>
              </w:drawing>
            </w:r>
            <w:bookmarkEnd w:id="2"/>
            <w:bookmarkEnd w:id="3"/>
          </w:p>
          <w:p w14:paraId="789E26AE" w14:textId="77777777" w:rsidR="000707C4" w:rsidRPr="0004567B" w:rsidRDefault="000707C4" w:rsidP="00A84AE8">
            <w:pPr>
              <w:pStyle w:val="NormalBold"/>
              <w:jc w:val="center"/>
              <w:rPr>
                <w:rFonts w:cstheme="minorHAnsi"/>
                <w:sz w:val="52"/>
                <w:szCs w:val="52"/>
              </w:rPr>
            </w:pPr>
            <w:bookmarkStart w:id="4" w:name="_Toc155351645"/>
            <w:bookmarkStart w:id="5" w:name="_Toc155352410"/>
            <w:r w:rsidRPr="0004567B">
              <w:rPr>
                <w:rFonts w:cstheme="minorHAnsi"/>
                <w:sz w:val="52"/>
                <w:szCs w:val="52"/>
              </w:rPr>
              <w:t>BINGO</w:t>
            </w:r>
            <w:bookmarkEnd w:id="4"/>
            <w:bookmarkEnd w:id="5"/>
          </w:p>
          <w:p w14:paraId="6342A764" w14:textId="77777777" w:rsidR="0084350F" w:rsidRPr="0004567B" w:rsidRDefault="0084350F" w:rsidP="00A84AE8">
            <w:pPr>
              <w:pStyle w:val="NormalBold"/>
              <w:jc w:val="center"/>
              <w:rPr>
                <w:rFonts w:cstheme="minorHAnsi"/>
                <w:sz w:val="18"/>
                <w:szCs w:val="18"/>
              </w:rPr>
            </w:pPr>
          </w:p>
          <w:p w14:paraId="648B0715" w14:textId="6B862D4E" w:rsidR="0084350F" w:rsidRPr="0004567B" w:rsidRDefault="0084350F" w:rsidP="00A84AE8">
            <w:pPr>
              <w:pStyle w:val="NormalBold"/>
              <w:jc w:val="center"/>
              <w:rPr>
                <w:rFonts w:cstheme="minorHAnsi"/>
                <w:sz w:val="52"/>
                <w:szCs w:val="52"/>
              </w:rPr>
            </w:pPr>
            <w:r w:rsidRPr="0004567B">
              <w:rPr>
                <w:rFonts w:cstheme="minorHAnsi"/>
                <w:sz w:val="52"/>
                <w:szCs w:val="52"/>
              </w:rPr>
              <w:t>B</w:t>
            </w:r>
            <w:r w:rsidRPr="0004567B">
              <w:rPr>
                <w:rFonts w:cstheme="minorHAnsi"/>
                <w:color w:val="FFE599" w:themeColor="accent4" w:themeTint="66"/>
                <w:sz w:val="52"/>
                <w:szCs w:val="52"/>
              </w:rPr>
              <w:t>ra</w:t>
            </w:r>
            <w:r w:rsidRPr="0004567B">
              <w:rPr>
                <w:rFonts w:cstheme="minorHAnsi"/>
                <w:sz w:val="52"/>
                <w:szCs w:val="52"/>
              </w:rPr>
              <w:t>in</w:t>
            </w:r>
            <w:r w:rsidRPr="0004567B">
              <w:rPr>
                <w:rFonts w:cstheme="minorHAnsi"/>
                <w:color w:val="FFE599" w:themeColor="accent4" w:themeTint="66"/>
                <w:sz w:val="52"/>
                <w:szCs w:val="52"/>
              </w:rPr>
              <w:t xml:space="preserve"> Ima</w:t>
            </w:r>
            <w:r w:rsidRPr="0004567B">
              <w:rPr>
                <w:rFonts w:cstheme="minorHAnsi"/>
                <w:sz w:val="52"/>
                <w:szCs w:val="52"/>
              </w:rPr>
              <w:t>g</w:t>
            </w:r>
            <w:r w:rsidRPr="0004567B">
              <w:rPr>
                <w:rFonts w:cstheme="minorHAnsi"/>
                <w:color w:val="FFE599" w:themeColor="accent4" w:themeTint="66"/>
                <w:sz w:val="52"/>
                <w:szCs w:val="52"/>
              </w:rPr>
              <w:t>ined-Speech C</w:t>
            </w:r>
            <w:r w:rsidRPr="0004567B">
              <w:rPr>
                <w:rFonts w:cstheme="minorHAnsi"/>
                <w:sz w:val="52"/>
                <w:szCs w:val="52"/>
              </w:rPr>
              <w:t>o</w:t>
            </w:r>
            <w:r w:rsidRPr="0004567B">
              <w:rPr>
                <w:rFonts w:cstheme="minorHAnsi"/>
                <w:color w:val="FFE599" w:themeColor="accent4" w:themeTint="66"/>
                <w:sz w:val="52"/>
                <w:szCs w:val="52"/>
              </w:rPr>
              <w:t>mmunication</w:t>
            </w:r>
          </w:p>
        </w:tc>
      </w:tr>
      <w:tr w:rsidR="000707C4" w:rsidRPr="0004567B" w14:paraId="7CD56D4A" w14:textId="77777777" w:rsidTr="00355A1B">
        <w:trPr>
          <w:trHeight w:val="3617"/>
        </w:trPr>
        <w:tc>
          <w:tcPr>
            <w:tcW w:w="10800" w:type="dxa"/>
            <w:vAlign w:val="bottom"/>
          </w:tcPr>
          <w:p w14:paraId="22324031" w14:textId="22F41A37" w:rsidR="000707C4" w:rsidRPr="0004567B" w:rsidRDefault="000707C4" w:rsidP="00355A1B">
            <w:pPr>
              <w:rPr>
                <w:rFonts w:cstheme="minorHAnsi"/>
                <w:noProof/>
              </w:rPr>
            </w:pPr>
          </w:p>
        </w:tc>
      </w:tr>
    </w:tbl>
    <w:p w14:paraId="22CEB9C1" w14:textId="1573EFF9" w:rsidR="000707C4" w:rsidRPr="0004567B" w:rsidRDefault="000707C4" w:rsidP="000707C4">
      <w:pPr>
        <w:rPr>
          <w:rFonts w:cstheme="minorHAnsi"/>
        </w:rPr>
      </w:pPr>
    </w:p>
    <w:p w14:paraId="42E5275C" w14:textId="4F8CBB98" w:rsidR="000707C4" w:rsidRPr="0004567B" w:rsidRDefault="006177CA" w:rsidP="000707C4">
      <w:pPr>
        <w:pStyle w:val="CoverInfo"/>
        <w:rPr>
          <w:rFonts w:cstheme="minorHAnsi"/>
        </w:rPr>
      </w:pPr>
      <w:r w:rsidRPr="0004567B">
        <w:rPr>
          <w:rFonts w:cstheme="minorHAnsi"/>
          <w:noProof/>
        </w:rPr>
        <w:drawing>
          <wp:inline distT="0" distB="0" distL="0" distR="0" wp14:anchorId="634CAE62" wp14:editId="49697205">
            <wp:extent cx="6851015" cy="1692275"/>
            <wp:effectExtent l="0" t="0" r="6985" b="3175"/>
            <wp:docPr id="1705662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51015" cy="1692275"/>
                    </a:xfrm>
                    <a:prstGeom prst="rect">
                      <a:avLst/>
                    </a:prstGeom>
                    <a:noFill/>
                    <a:ln>
                      <a:noFill/>
                    </a:ln>
                  </pic:spPr>
                </pic:pic>
              </a:graphicData>
            </a:graphic>
          </wp:inline>
        </w:drawing>
      </w:r>
      <w:r w:rsidRPr="0004567B">
        <w:rPr>
          <w:rFonts w:cstheme="minorHAnsi"/>
          <w:noProof/>
        </w:rPr>
        <w:drawing>
          <wp:inline distT="0" distB="0" distL="0" distR="0" wp14:anchorId="0636396C" wp14:editId="3BDA8692">
            <wp:extent cx="6844665" cy="2402205"/>
            <wp:effectExtent l="0" t="0" r="0" b="0"/>
            <wp:docPr id="185109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4665" cy="2402205"/>
                    </a:xfrm>
                    <a:prstGeom prst="rect">
                      <a:avLst/>
                    </a:prstGeom>
                    <a:noFill/>
                    <a:ln>
                      <a:noFill/>
                    </a:ln>
                  </pic:spPr>
                </pic:pic>
              </a:graphicData>
            </a:graphic>
          </wp:inline>
        </w:drawing>
      </w:r>
    </w:p>
    <w:p w14:paraId="3A1A5EF6" w14:textId="5C6C884F" w:rsidR="00BA3F27" w:rsidRPr="0004567B" w:rsidRDefault="00BA3F27" w:rsidP="000707C4">
      <w:pPr>
        <w:pStyle w:val="CoverInfo"/>
        <w:rPr>
          <w:rFonts w:cstheme="minorHAnsi"/>
        </w:rPr>
      </w:pPr>
    </w:p>
    <w:p w14:paraId="15230F08" w14:textId="77777777" w:rsidR="00BA3F27" w:rsidRPr="0004567B" w:rsidRDefault="00BA3F27" w:rsidP="000707C4">
      <w:pPr>
        <w:pStyle w:val="CoverInfo"/>
        <w:rPr>
          <w:rFonts w:cstheme="minorHAnsi"/>
        </w:rPr>
      </w:pPr>
    </w:p>
    <w:p w14:paraId="2E2770C5" w14:textId="5D7A9C85" w:rsidR="00BA3F27" w:rsidRPr="0004567B" w:rsidRDefault="00BA3F27" w:rsidP="000707C4">
      <w:pPr>
        <w:pStyle w:val="CoverInfo"/>
        <w:rPr>
          <w:rFonts w:cstheme="minorHAnsi"/>
        </w:rPr>
      </w:pPr>
    </w:p>
    <w:p w14:paraId="2D506551" w14:textId="77777777" w:rsidR="00BA3F27" w:rsidRPr="0004567B" w:rsidRDefault="00BA3F27" w:rsidP="000707C4">
      <w:pPr>
        <w:pStyle w:val="CoverInfo"/>
        <w:rPr>
          <w:rFonts w:cstheme="minorHAnsi"/>
        </w:rPr>
      </w:pPr>
    </w:p>
    <w:p w14:paraId="727A7799" w14:textId="77777777" w:rsidR="00BA3F27" w:rsidRPr="0004567B" w:rsidRDefault="00BA3F27" w:rsidP="000707C4">
      <w:pPr>
        <w:pStyle w:val="CoverInfo"/>
        <w:rPr>
          <w:rFonts w:cstheme="minorHAnsi"/>
        </w:rPr>
      </w:pPr>
    </w:p>
    <w:p w14:paraId="37FFA13C" w14:textId="77777777" w:rsidR="00BA3F27" w:rsidRPr="0004567B" w:rsidRDefault="00BA3F27" w:rsidP="000707C4">
      <w:pPr>
        <w:pStyle w:val="CoverInfo"/>
        <w:rPr>
          <w:rFonts w:cstheme="minorHAnsi"/>
        </w:rPr>
      </w:pPr>
    </w:p>
    <w:p w14:paraId="7FE44AA5" w14:textId="77777777" w:rsidR="00BA3F27" w:rsidRPr="0004567B" w:rsidRDefault="00BA3F27" w:rsidP="000707C4">
      <w:pPr>
        <w:pStyle w:val="CoverInfo"/>
        <w:rPr>
          <w:rFonts w:cstheme="minorHAnsi"/>
        </w:rPr>
      </w:pPr>
    </w:p>
    <w:p w14:paraId="5DA2B29B" w14:textId="77777777" w:rsidR="00BA3F27" w:rsidRPr="0004567B" w:rsidRDefault="00BA3F27" w:rsidP="000707C4">
      <w:pPr>
        <w:pStyle w:val="CoverInfo"/>
        <w:rPr>
          <w:rFonts w:cstheme="minorHAnsi"/>
        </w:rPr>
      </w:pPr>
    </w:p>
    <w:p w14:paraId="4319A04B" w14:textId="77777777" w:rsidR="00BA3F27" w:rsidRPr="0004567B" w:rsidRDefault="00BA3F27" w:rsidP="000707C4">
      <w:pPr>
        <w:pStyle w:val="CoverInfo"/>
        <w:rPr>
          <w:rFonts w:cstheme="minorHAnsi"/>
        </w:rPr>
      </w:pPr>
    </w:p>
    <w:p w14:paraId="5EFEED2D" w14:textId="7F0FFB72" w:rsidR="003A6059" w:rsidRPr="00921D6F" w:rsidRDefault="00BA3F27" w:rsidP="00BA3F27">
      <w:pPr>
        <w:pStyle w:val="CoverInfo"/>
        <w:pBdr>
          <w:top w:val="single" w:sz="4" w:space="1" w:color="auto"/>
          <w:left w:val="single" w:sz="4" w:space="4" w:color="auto"/>
          <w:bottom w:val="single" w:sz="4" w:space="1" w:color="auto"/>
          <w:right w:val="single" w:sz="4" w:space="4" w:color="auto"/>
        </w:pBdr>
        <w:jc w:val="both"/>
        <w:rPr>
          <w:rFonts w:asciiTheme="majorHAnsi" w:hAnsiTheme="majorHAnsi" w:cstheme="majorHAnsi"/>
          <w:color w:val="auto"/>
        </w:rPr>
      </w:pPr>
      <w:r w:rsidRPr="00921D6F">
        <w:rPr>
          <w:rFonts w:asciiTheme="majorHAnsi" w:hAnsiTheme="majorHAnsi" w:cstheme="majorHAnsi"/>
          <w:color w:val="auto"/>
        </w:rPr>
        <w:t>The research project is implemented in the framework of H.F.R.I call “Basic research Financing (Horizontal support of all Sciences)” under the National Recovery and Resilience Plan “Greece 2.0” funded by the European Union – NextGenerationEU (H.F.R.I. Project Number: 15986).</w:t>
      </w:r>
    </w:p>
    <w:p w14:paraId="6FB8DCFA" w14:textId="40620DF2" w:rsidR="003A6059" w:rsidRPr="0004567B" w:rsidRDefault="003A6059" w:rsidP="000707C4">
      <w:pPr>
        <w:pStyle w:val="CoverInfo"/>
        <w:rPr>
          <w:rFonts w:cstheme="minorHAnsi"/>
        </w:rPr>
        <w:sectPr w:rsidR="003A6059" w:rsidRPr="0004567B" w:rsidSect="00DE4171">
          <w:footerReference w:type="default" r:id="rId14"/>
          <w:footerReference w:type="first" r:id="rId15"/>
          <w:pgSz w:w="12240" w:h="15840"/>
          <w:pgMar w:top="720" w:right="720" w:bottom="720" w:left="720" w:header="288" w:footer="288" w:gutter="0"/>
          <w:cols w:space="720"/>
          <w:titlePg/>
          <w:docGrid w:linePitch="360"/>
        </w:sectPr>
      </w:pPr>
    </w:p>
    <w:p w14:paraId="2202680C" w14:textId="343D4877" w:rsidR="000707C4" w:rsidRPr="0004567B" w:rsidRDefault="000707C4" w:rsidP="000707C4">
      <w:pPr>
        <w:rPr>
          <w:rFonts w:cstheme="minorHAnsi"/>
        </w:rPr>
      </w:pPr>
    </w:p>
    <w:tbl>
      <w:tblPr>
        <w:tblW w:w="0" w:type="auto"/>
        <w:tblCellMar>
          <w:top w:w="15" w:type="dxa"/>
          <w:left w:w="15" w:type="dxa"/>
          <w:bottom w:w="15" w:type="dxa"/>
          <w:right w:w="15" w:type="dxa"/>
        </w:tblCellMar>
        <w:tblLook w:val="04A0" w:firstRow="1" w:lastRow="0" w:firstColumn="1" w:lastColumn="0" w:noHBand="0" w:noVBand="1"/>
      </w:tblPr>
      <w:tblGrid>
        <w:gridCol w:w="3380"/>
        <w:gridCol w:w="6210"/>
      </w:tblGrid>
      <w:tr w:rsidR="00FC507A" w:rsidRPr="0004567B" w14:paraId="32E6ED27" w14:textId="77777777" w:rsidTr="00FC507A">
        <w:tc>
          <w:tcPr>
            <w:tcW w:w="0" w:type="auto"/>
            <w:tcBorders>
              <w:top w:val="single" w:sz="4" w:space="0" w:color="000000"/>
              <w:left w:val="single" w:sz="4" w:space="0" w:color="000000"/>
              <w:bottom w:val="single" w:sz="4" w:space="0" w:color="000000"/>
              <w:right w:val="single" w:sz="4" w:space="0" w:color="000000"/>
            </w:tcBorders>
            <w:shd w:val="clear" w:color="auto" w:fill="CFD8DC"/>
            <w:tcMar>
              <w:top w:w="0" w:type="dxa"/>
              <w:left w:w="115" w:type="dxa"/>
              <w:bottom w:w="0" w:type="dxa"/>
              <w:right w:w="115" w:type="dxa"/>
            </w:tcMar>
            <w:hideMark/>
          </w:tcPr>
          <w:p w14:paraId="4226EEB7" w14:textId="77777777" w:rsidR="00FC507A" w:rsidRPr="0004567B" w:rsidRDefault="00FC507A" w:rsidP="00FC507A">
            <w:pPr>
              <w:spacing w:after="60"/>
              <w:jc w:val="right"/>
              <w:rPr>
                <w:rFonts w:eastAsia="Times New Roman" w:cstheme="minorHAnsi"/>
                <w:sz w:val="24"/>
                <w:szCs w:val="24"/>
              </w:rPr>
            </w:pPr>
            <w:r w:rsidRPr="0004567B">
              <w:rPr>
                <w:rFonts w:eastAsia="Times New Roman" w:cstheme="minorHAnsi"/>
                <w:b/>
                <w:bCs/>
                <w:color w:val="000000"/>
                <w:sz w:val="24"/>
                <w:szCs w:val="24"/>
              </w:rPr>
              <w:t>Dissemination level: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A0B905" w14:textId="1DA8E69F" w:rsidR="00FC507A" w:rsidRPr="0004567B" w:rsidRDefault="00FC507A" w:rsidP="00FC507A">
            <w:pPr>
              <w:spacing w:after="60"/>
              <w:rPr>
                <w:rFonts w:eastAsia="Times New Roman" w:cstheme="minorHAnsi"/>
                <w:sz w:val="24"/>
                <w:szCs w:val="24"/>
              </w:rPr>
            </w:pPr>
            <w:r w:rsidRPr="0004567B">
              <w:rPr>
                <w:rFonts w:eastAsia="Times New Roman" w:cstheme="minorHAnsi"/>
                <w:color w:val="000000"/>
                <w:sz w:val="24"/>
                <w:szCs w:val="24"/>
              </w:rPr>
              <w:t xml:space="preserve">Confidential (CO) </w:t>
            </w:r>
          </w:p>
        </w:tc>
      </w:tr>
      <w:tr w:rsidR="00FC507A" w:rsidRPr="0004567B" w14:paraId="18EE0769" w14:textId="77777777" w:rsidTr="00FC507A">
        <w:tc>
          <w:tcPr>
            <w:tcW w:w="0" w:type="auto"/>
            <w:tcBorders>
              <w:top w:val="single" w:sz="4" w:space="0" w:color="000000"/>
              <w:left w:val="single" w:sz="4" w:space="0" w:color="000000"/>
              <w:bottom w:val="single" w:sz="4" w:space="0" w:color="000000"/>
              <w:right w:val="single" w:sz="4" w:space="0" w:color="000000"/>
            </w:tcBorders>
            <w:shd w:val="clear" w:color="auto" w:fill="CFD8DC"/>
            <w:tcMar>
              <w:top w:w="0" w:type="dxa"/>
              <w:left w:w="115" w:type="dxa"/>
              <w:bottom w:w="0" w:type="dxa"/>
              <w:right w:w="115" w:type="dxa"/>
            </w:tcMar>
            <w:hideMark/>
          </w:tcPr>
          <w:p w14:paraId="6024C011" w14:textId="77777777" w:rsidR="00FC507A" w:rsidRPr="0004567B" w:rsidRDefault="00FC507A" w:rsidP="00FC507A">
            <w:pPr>
              <w:spacing w:after="60"/>
              <w:jc w:val="right"/>
              <w:rPr>
                <w:rFonts w:eastAsia="Times New Roman" w:cstheme="minorHAnsi"/>
                <w:sz w:val="24"/>
                <w:szCs w:val="24"/>
              </w:rPr>
            </w:pPr>
            <w:r w:rsidRPr="0004567B">
              <w:rPr>
                <w:rFonts w:eastAsia="Times New Roman" w:cstheme="minorHAnsi"/>
                <w:b/>
                <w:bCs/>
                <w:color w:val="000000"/>
                <w:sz w:val="24"/>
                <w:szCs w:val="24"/>
              </w:rPr>
              <w:t>Contractual date of delivery: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E93047" w14:textId="3B985116" w:rsidR="00FC507A" w:rsidRPr="0004567B" w:rsidRDefault="00FC507A" w:rsidP="00FC507A">
            <w:pPr>
              <w:spacing w:after="60"/>
              <w:rPr>
                <w:rFonts w:eastAsia="Times New Roman" w:cstheme="minorHAnsi"/>
                <w:sz w:val="24"/>
                <w:szCs w:val="24"/>
              </w:rPr>
            </w:pPr>
            <w:r w:rsidRPr="0004567B">
              <w:rPr>
                <w:rFonts w:eastAsia="Times New Roman" w:cstheme="minorHAnsi"/>
                <w:color w:val="000000"/>
                <w:sz w:val="24"/>
                <w:szCs w:val="24"/>
              </w:rPr>
              <w:t xml:space="preserve">Month </w:t>
            </w:r>
            <w:r w:rsidR="00FE651E" w:rsidRPr="0004567B">
              <w:rPr>
                <w:rFonts w:eastAsia="Times New Roman" w:cstheme="minorHAnsi"/>
                <w:color w:val="000000"/>
                <w:sz w:val="24"/>
                <w:szCs w:val="24"/>
              </w:rPr>
              <w:t>3</w:t>
            </w:r>
            <w:r w:rsidRPr="0004567B">
              <w:rPr>
                <w:rFonts w:eastAsia="Times New Roman" w:cstheme="minorHAnsi"/>
                <w:color w:val="000000"/>
                <w:sz w:val="24"/>
                <w:szCs w:val="24"/>
              </w:rPr>
              <w:t xml:space="preserve">, </w:t>
            </w:r>
            <w:r w:rsidR="00FE651E" w:rsidRPr="0004567B">
              <w:rPr>
                <w:rFonts w:eastAsia="Times New Roman" w:cstheme="minorHAnsi"/>
                <w:color w:val="000000"/>
                <w:sz w:val="24"/>
                <w:szCs w:val="24"/>
              </w:rPr>
              <w:t>28/02/2024</w:t>
            </w:r>
          </w:p>
        </w:tc>
      </w:tr>
      <w:tr w:rsidR="00FE651E" w:rsidRPr="0004567B" w14:paraId="05D19F8F" w14:textId="77777777" w:rsidTr="00FC507A">
        <w:tc>
          <w:tcPr>
            <w:tcW w:w="0" w:type="auto"/>
            <w:tcBorders>
              <w:top w:val="single" w:sz="4" w:space="0" w:color="000000"/>
              <w:left w:val="single" w:sz="4" w:space="0" w:color="000000"/>
              <w:bottom w:val="single" w:sz="4" w:space="0" w:color="000000"/>
              <w:right w:val="single" w:sz="4" w:space="0" w:color="000000"/>
            </w:tcBorders>
            <w:shd w:val="clear" w:color="auto" w:fill="CFD8DC"/>
            <w:tcMar>
              <w:top w:w="0" w:type="dxa"/>
              <w:left w:w="115" w:type="dxa"/>
              <w:bottom w:w="0" w:type="dxa"/>
              <w:right w:w="115" w:type="dxa"/>
            </w:tcMar>
            <w:hideMark/>
          </w:tcPr>
          <w:p w14:paraId="7E9F051B" w14:textId="77777777" w:rsidR="00FE651E" w:rsidRPr="0004567B" w:rsidRDefault="00FE651E" w:rsidP="00FE651E">
            <w:pPr>
              <w:spacing w:after="60"/>
              <w:jc w:val="right"/>
              <w:rPr>
                <w:rFonts w:eastAsia="Times New Roman" w:cstheme="minorHAnsi"/>
                <w:sz w:val="24"/>
                <w:szCs w:val="24"/>
              </w:rPr>
            </w:pPr>
            <w:r w:rsidRPr="0004567B">
              <w:rPr>
                <w:rFonts w:eastAsia="Times New Roman" w:cstheme="minorHAnsi"/>
                <w:b/>
                <w:bCs/>
                <w:color w:val="000000"/>
                <w:sz w:val="24"/>
                <w:szCs w:val="24"/>
              </w:rPr>
              <w:t>Actual date of delivery: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93E554" w14:textId="0A110D23" w:rsidR="00FE651E" w:rsidRPr="0004567B" w:rsidRDefault="00FE651E" w:rsidP="00FE651E">
            <w:pPr>
              <w:spacing w:after="60"/>
              <w:rPr>
                <w:rFonts w:eastAsia="Times New Roman" w:cstheme="minorHAnsi"/>
                <w:sz w:val="24"/>
                <w:szCs w:val="24"/>
              </w:rPr>
            </w:pPr>
            <w:r w:rsidRPr="0004567B">
              <w:rPr>
                <w:rFonts w:eastAsia="Times New Roman" w:cstheme="minorHAnsi"/>
                <w:color w:val="000000"/>
                <w:sz w:val="24"/>
                <w:szCs w:val="24"/>
              </w:rPr>
              <w:t>Month 3, 28/02/2024</w:t>
            </w:r>
          </w:p>
        </w:tc>
      </w:tr>
      <w:tr w:rsidR="00FE651E" w:rsidRPr="0004567B" w14:paraId="2C2DF583" w14:textId="77777777" w:rsidTr="00FC507A">
        <w:tc>
          <w:tcPr>
            <w:tcW w:w="0" w:type="auto"/>
            <w:tcBorders>
              <w:top w:val="single" w:sz="4" w:space="0" w:color="000000"/>
              <w:left w:val="single" w:sz="4" w:space="0" w:color="000000"/>
              <w:bottom w:val="single" w:sz="4" w:space="0" w:color="000000"/>
              <w:right w:val="single" w:sz="4" w:space="0" w:color="000000"/>
            </w:tcBorders>
            <w:shd w:val="clear" w:color="auto" w:fill="CFD8DC"/>
            <w:tcMar>
              <w:top w:w="0" w:type="dxa"/>
              <w:left w:w="115" w:type="dxa"/>
              <w:bottom w:w="0" w:type="dxa"/>
              <w:right w:w="115" w:type="dxa"/>
            </w:tcMar>
            <w:hideMark/>
          </w:tcPr>
          <w:p w14:paraId="55E2F4D5" w14:textId="7EA97793" w:rsidR="00FE651E" w:rsidRPr="0004567B" w:rsidRDefault="00FE651E" w:rsidP="00FE651E">
            <w:pPr>
              <w:spacing w:after="60"/>
              <w:jc w:val="right"/>
              <w:rPr>
                <w:rFonts w:eastAsia="Times New Roman" w:cstheme="minorHAnsi"/>
                <w:sz w:val="24"/>
                <w:szCs w:val="24"/>
              </w:rPr>
            </w:pPr>
            <w:r w:rsidRPr="0004567B">
              <w:rPr>
                <w:rFonts w:eastAsia="Times New Roman" w:cstheme="minorHAnsi"/>
                <w:b/>
                <w:bCs/>
                <w:color w:val="000000"/>
                <w:sz w:val="24"/>
                <w:szCs w:val="24"/>
              </w:rPr>
              <w:t>Work Package: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D77EF2" w14:textId="755201A5" w:rsidR="00FE651E" w:rsidRPr="0004567B" w:rsidRDefault="00FE651E" w:rsidP="00FE651E">
            <w:pPr>
              <w:spacing w:after="60"/>
              <w:rPr>
                <w:rFonts w:eastAsia="Times New Roman" w:cstheme="minorHAnsi"/>
                <w:sz w:val="24"/>
                <w:szCs w:val="24"/>
              </w:rPr>
            </w:pPr>
            <w:r w:rsidRPr="0004567B">
              <w:rPr>
                <w:rFonts w:eastAsia="Times New Roman" w:cstheme="minorHAnsi"/>
                <w:color w:val="000000"/>
                <w:sz w:val="24"/>
                <w:szCs w:val="24"/>
              </w:rPr>
              <w:t>WP1 - Project Management</w:t>
            </w:r>
          </w:p>
        </w:tc>
      </w:tr>
      <w:tr w:rsidR="00FE651E" w:rsidRPr="0004567B" w14:paraId="5EBAB693" w14:textId="77777777" w:rsidTr="00FC507A">
        <w:tc>
          <w:tcPr>
            <w:tcW w:w="0" w:type="auto"/>
            <w:tcBorders>
              <w:top w:val="single" w:sz="4" w:space="0" w:color="000000"/>
              <w:left w:val="single" w:sz="4" w:space="0" w:color="000000"/>
              <w:bottom w:val="single" w:sz="4" w:space="0" w:color="000000"/>
              <w:right w:val="single" w:sz="4" w:space="0" w:color="000000"/>
            </w:tcBorders>
            <w:shd w:val="clear" w:color="auto" w:fill="CFD8DC"/>
            <w:tcMar>
              <w:top w:w="0" w:type="dxa"/>
              <w:left w:w="115" w:type="dxa"/>
              <w:bottom w:w="0" w:type="dxa"/>
              <w:right w:w="115" w:type="dxa"/>
            </w:tcMar>
            <w:hideMark/>
          </w:tcPr>
          <w:p w14:paraId="7A307622" w14:textId="77777777" w:rsidR="00FE651E" w:rsidRPr="0004567B" w:rsidRDefault="00FE651E" w:rsidP="00FE651E">
            <w:pPr>
              <w:spacing w:after="60"/>
              <w:jc w:val="right"/>
              <w:rPr>
                <w:rFonts w:eastAsia="Times New Roman" w:cstheme="minorHAnsi"/>
                <w:sz w:val="24"/>
                <w:szCs w:val="24"/>
              </w:rPr>
            </w:pPr>
            <w:r w:rsidRPr="0004567B">
              <w:rPr>
                <w:rFonts w:eastAsia="Times New Roman" w:cstheme="minorHAnsi"/>
                <w:b/>
                <w:bCs/>
                <w:color w:val="000000"/>
                <w:sz w:val="24"/>
                <w:szCs w:val="24"/>
              </w:rPr>
              <w:t>Task: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030E47F" w14:textId="49819EB1" w:rsidR="00FE651E" w:rsidRPr="0004567B" w:rsidRDefault="00FE651E" w:rsidP="00FE651E">
            <w:pPr>
              <w:spacing w:after="60"/>
              <w:rPr>
                <w:rFonts w:eastAsia="Times New Roman" w:cstheme="minorHAnsi"/>
                <w:sz w:val="24"/>
                <w:szCs w:val="24"/>
              </w:rPr>
            </w:pPr>
            <w:r w:rsidRPr="0004567B">
              <w:rPr>
                <w:rFonts w:eastAsia="Times New Roman" w:cstheme="minorHAnsi"/>
                <w:color w:val="000000"/>
                <w:sz w:val="24"/>
                <w:szCs w:val="24"/>
              </w:rPr>
              <w:t>T1.1 - Administrative and financial management</w:t>
            </w:r>
          </w:p>
        </w:tc>
      </w:tr>
      <w:tr w:rsidR="00FE651E" w:rsidRPr="0004567B" w14:paraId="5D6E9B1B" w14:textId="77777777" w:rsidTr="00FC507A">
        <w:tc>
          <w:tcPr>
            <w:tcW w:w="0" w:type="auto"/>
            <w:tcBorders>
              <w:top w:val="single" w:sz="4" w:space="0" w:color="000000"/>
              <w:left w:val="single" w:sz="4" w:space="0" w:color="000000"/>
              <w:bottom w:val="single" w:sz="4" w:space="0" w:color="000000"/>
              <w:right w:val="single" w:sz="4" w:space="0" w:color="000000"/>
            </w:tcBorders>
            <w:shd w:val="clear" w:color="auto" w:fill="CFD8DC"/>
            <w:tcMar>
              <w:top w:w="0" w:type="dxa"/>
              <w:left w:w="115" w:type="dxa"/>
              <w:bottom w:w="0" w:type="dxa"/>
              <w:right w:w="115" w:type="dxa"/>
            </w:tcMar>
            <w:hideMark/>
          </w:tcPr>
          <w:p w14:paraId="3BFB0875" w14:textId="77777777" w:rsidR="00FE651E" w:rsidRPr="0004567B" w:rsidRDefault="00FE651E" w:rsidP="00FE651E">
            <w:pPr>
              <w:spacing w:after="60"/>
              <w:jc w:val="right"/>
              <w:rPr>
                <w:rFonts w:eastAsia="Times New Roman" w:cstheme="minorHAnsi"/>
                <w:sz w:val="24"/>
                <w:szCs w:val="24"/>
              </w:rPr>
            </w:pPr>
            <w:r w:rsidRPr="0004567B">
              <w:rPr>
                <w:rFonts w:eastAsia="Times New Roman" w:cstheme="minorHAnsi"/>
                <w:b/>
                <w:bCs/>
                <w:color w:val="000000"/>
                <w:sz w:val="24"/>
                <w:szCs w:val="24"/>
              </w:rPr>
              <w:t>Type: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804F4A" w14:textId="05037267" w:rsidR="00FE651E" w:rsidRPr="0004567B" w:rsidRDefault="00FE651E" w:rsidP="00FE651E">
            <w:pPr>
              <w:spacing w:after="60"/>
              <w:rPr>
                <w:rFonts w:eastAsia="Times New Roman" w:cstheme="minorHAnsi"/>
                <w:sz w:val="24"/>
                <w:szCs w:val="24"/>
              </w:rPr>
            </w:pPr>
            <w:r w:rsidRPr="0004567B">
              <w:rPr>
                <w:rFonts w:eastAsia="Times New Roman" w:cstheme="minorHAnsi"/>
                <w:color w:val="000000"/>
                <w:sz w:val="24"/>
                <w:szCs w:val="24"/>
              </w:rPr>
              <w:t>Report</w:t>
            </w:r>
          </w:p>
        </w:tc>
      </w:tr>
      <w:tr w:rsidR="00FE651E" w:rsidRPr="0004567B" w14:paraId="3B71EF0C" w14:textId="77777777" w:rsidTr="00FC507A">
        <w:tc>
          <w:tcPr>
            <w:tcW w:w="0" w:type="auto"/>
            <w:tcBorders>
              <w:top w:val="single" w:sz="4" w:space="0" w:color="000000"/>
              <w:left w:val="single" w:sz="4" w:space="0" w:color="000000"/>
              <w:bottom w:val="single" w:sz="4" w:space="0" w:color="000000"/>
              <w:right w:val="single" w:sz="4" w:space="0" w:color="000000"/>
            </w:tcBorders>
            <w:shd w:val="clear" w:color="auto" w:fill="CFD8DC"/>
            <w:tcMar>
              <w:top w:w="0" w:type="dxa"/>
              <w:left w:w="115" w:type="dxa"/>
              <w:bottom w:w="0" w:type="dxa"/>
              <w:right w:w="115" w:type="dxa"/>
            </w:tcMar>
            <w:hideMark/>
          </w:tcPr>
          <w:p w14:paraId="774130C0" w14:textId="77777777" w:rsidR="00FE651E" w:rsidRPr="0004567B" w:rsidRDefault="00FE651E" w:rsidP="00FE651E">
            <w:pPr>
              <w:spacing w:after="60"/>
              <w:jc w:val="right"/>
              <w:rPr>
                <w:rFonts w:eastAsia="Times New Roman" w:cstheme="minorHAnsi"/>
                <w:sz w:val="24"/>
                <w:szCs w:val="24"/>
              </w:rPr>
            </w:pPr>
            <w:r w:rsidRPr="0004567B">
              <w:rPr>
                <w:rFonts w:eastAsia="Times New Roman" w:cstheme="minorHAnsi"/>
                <w:b/>
                <w:bCs/>
                <w:color w:val="000000"/>
                <w:sz w:val="24"/>
                <w:szCs w:val="24"/>
              </w:rPr>
              <w:t>Approval Status: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F81CB4" w14:textId="10C68845" w:rsidR="00FE651E" w:rsidRPr="0004567B" w:rsidRDefault="00FE651E" w:rsidP="00FE651E">
            <w:pPr>
              <w:spacing w:after="60"/>
              <w:rPr>
                <w:rFonts w:eastAsia="Times New Roman" w:cstheme="minorHAnsi"/>
                <w:sz w:val="24"/>
                <w:szCs w:val="24"/>
              </w:rPr>
            </w:pPr>
            <w:r w:rsidRPr="0004567B">
              <w:rPr>
                <w:rFonts w:eastAsia="Times New Roman" w:cstheme="minorHAnsi"/>
                <w:color w:val="000000"/>
                <w:sz w:val="24"/>
                <w:szCs w:val="24"/>
              </w:rPr>
              <w:t>final</w:t>
            </w:r>
          </w:p>
        </w:tc>
      </w:tr>
      <w:tr w:rsidR="00FE651E" w:rsidRPr="0004567B" w14:paraId="680AA3F4" w14:textId="77777777" w:rsidTr="00FC507A">
        <w:tc>
          <w:tcPr>
            <w:tcW w:w="0" w:type="auto"/>
            <w:tcBorders>
              <w:top w:val="single" w:sz="4" w:space="0" w:color="000000"/>
              <w:left w:val="single" w:sz="4" w:space="0" w:color="000000"/>
              <w:bottom w:val="single" w:sz="4" w:space="0" w:color="000000"/>
              <w:right w:val="single" w:sz="4" w:space="0" w:color="000000"/>
            </w:tcBorders>
            <w:shd w:val="clear" w:color="auto" w:fill="CFD8DC"/>
            <w:tcMar>
              <w:top w:w="0" w:type="dxa"/>
              <w:left w:w="115" w:type="dxa"/>
              <w:bottom w:w="0" w:type="dxa"/>
              <w:right w:w="115" w:type="dxa"/>
            </w:tcMar>
            <w:hideMark/>
          </w:tcPr>
          <w:p w14:paraId="1CEC680B" w14:textId="77777777" w:rsidR="00FE651E" w:rsidRPr="0004567B" w:rsidRDefault="00FE651E" w:rsidP="00FE651E">
            <w:pPr>
              <w:spacing w:after="60"/>
              <w:jc w:val="right"/>
              <w:rPr>
                <w:rFonts w:eastAsia="Times New Roman" w:cstheme="minorHAnsi"/>
                <w:sz w:val="24"/>
                <w:szCs w:val="24"/>
              </w:rPr>
            </w:pPr>
            <w:r w:rsidRPr="0004567B">
              <w:rPr>
                <w:rFonts w:eastAsia="Times New Roman" w:cstheme="minorHAnsi"/>
                <w:b/>
                <w:bCs/>
                <w:color w:val="000000"/>
                <w:sz w:val="24"/>
                <w:szCs w:val="24"/>
              </w:rPr>
              <w:t>Version: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6028D1" w14:textId="15D49E32" w:rsidR="00FE651E" w:rsidRPr="0004567B" w:rsidRDefault="00FE651E" w:rsidP="00FE651E">
            <w:pPr>
              <w:spacing w:after="60"/>
              <w:rPr>
                <w:rFonts w:eastAsia="Times New Roman" w:cstheme="minorHAnsi"/>
                <w:sz w:val="24"/>
                <w:szCs w:val="24"/>
                <w:highlight w:val="yellow"/>
              </w:rPr>
            </w:pPr>
            <w:r w:rsidRPr="0004567B">
              <w:rPr>
                <w:rFonts w:eastAsia="Times New Roman" w:cstheme="minorHAnsi"/>
                <w:sz w:val="24"/>
                <w:szCs w:val="24"/>
                <w:highlight w:val="yellow"/>
              </w:rPr>
              <w:t>1</w:t>
            </w:r>
          </w:p>
        </w:tc>
      </w:tr>
      <w:tr w:rsidR="00FE651E" w:rsidRPr="0004567B" w14:paraId="5D79C3CB" w14:textId="77777777" w:rsidTr="00FC507A">
        <w:tc>
          <w:tcPr>
            <w:tcW w:w="0" w:type="auto"/>
            <w:tcBorders>
              <w:top w:val="single" w:sz="4" w:space="0" w:color="000000"/>
              <w:left w:val="single" w:sz="4" w:space="0" w:color="000000"/>
              <w:bottom w:val="single" w:sz="4" w:space="0" w:color="000000"/>
              <w:right w:val="single" w:sz="4" w:space="0" w:color="000000"/>
            </w:tcBorders>
            <w:shd w:val="clear" w:color="auto" w:fill="CFD8DC"/>
            <w:tcMar>
              <w:top w:w="0" w:type="dxa"/>
              <w:left w:w="115" w:type="dxa"/>
              <w:bottom w:w="0" w:type="dxa"/>
              <w:right w:w="115" w:type="dxa"/>
            </w:tcMar>
            <w:hideMark/>
          </w:tcPr>
          <w:p w14:paraId="7B40B329" w14:textId="77777777" w:rsidR="00FE651E" w:rsidRPr="0004567B" w:rsidRDefault="00FE651E" w:rsidP="00FE651E">
            <w:pPr>
              <w:spacing w:after="60"/>
              <w:jc w:val="right"/>
              <w:rPr>
                <w:rFonts w:eastAsia="Times New Roman" w:cstheme="minorHAnsi"/>
                <w:sz w:val="24"/>
                <w:szCs w:val="24"/>
              </w:rPr>
            </w:pPr>
            <w:r w:rsidRPr="0004567B">
              <w:rPr>
                <w:rFonts w:eastAsia="Times New Roman" w:cstheme="minorHAnsi"/>
                <w:b/>
                <w:bCs/>
                <w:color w:val="000000"/>
                <w:sz w:val="24"/>
                <w:szCs w:val="24"/>
              </w:rPr>
              <w:t>Number of pages: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261ED5" w14:textId="6FAA9C7F" w:rsidR="00FE651E" w:rsidRPr="0004567B" w:rsidRDefault="00FE651E" w:rsidP="00FE651E">
            <w:pPr>
              <w:spacing w:after="60"/>
              <w:rPr>
                <w:rFonts w:eastAsia="Times New Roman" w:cstheme="minorHAnsi"/>
                <w:sz w:val="24"/>
                <w:szCs w:val="24"/>
                <w:highlight w:val="yellow"/>
              </w:rPr>
            </w:pPr>
            <w:r w:rsidRPr="0004567B">
              <w:rPr>
                <w:rFonts w:eastAsia="Times New Roman" w:cstheme="minorHAnsi"/>
                <w:color w:val="000000"/>
                <w:sz w:val="24"/>
                <w:szCs w:val="24"/>
                <w:highlight w:val="yellow"/>
              </w:rPr>
              <w:t>15</w:t>
            </w:r>
          </w:p>
        </w:tc>
      </w:tr>
      <w:tr w:rsidR="00FE651E" w:rsidRPr="0004567B" w14:paraId="1E868018" w14:textId="77777777" w:rsidTr="00FC507A">
        <w:tc>
          <w:tcPr>
            <w:tcW w:w="0" w:type="auto"/>
            <w:tcBorders>
              <w:top w:val="single" w:sz="4" w:space="0" w:color="000000"/>
              <w:left w:val="single" w:sz="4" w:space="0" w:color="000000"/>
              <w:bottom w:val="single" w:sz="4" w:space="0" w:color="000000"/>
              <w:right w:val="single" w:sz="4" w:space="0" w:color="000000"/>
            </w:tcBorders>
            <w:shd w:val="clear" w:color="auto" w:fill="CFD8DC"/>
            <w:tcMar>
              <w:top w:w="0" w:type="dxa"/>
              <w:left w:w="115" w:type="dxa"/>
              <w:bottom w:w="0" w:type="dxa"/>
              <w:right w:w="115" w:type="dxa"/>
            </w:tcMar>
            <w:hideMark/>
          </w:tcPr>
          <w:p w14:paraId="23592AAC" w14:textId="77777777" w:rsidR="00FE651E" w:rsidRPr="0004567B" w:rsidRDefault="00FE651E" w:rsidP="00FE651E">
            <w:pPr>
              <w:spacing w:after="60"/>
              <w:jc w:val="right"/>
              <w:rPr>
                <w:rFonts w:eastAsia="Times New Roman" w:cstheme="minorHAnsi"/>
                <w:sz w:val="24"/>
                <w:szCs w:val="24"/>
              </w:rPr>
            </w:pPr>
            <w:r w:rsidRPr="0004567B">
              <w:rPr>
                <w:rFonts w:eastAsia="Times New Roman" w:cstheme="minorHAnsi"/>
                <w:b/>
                <w:bCs/>
                <w:color w:val="000000"/>
                <w:sz w:val="24"/>
                <w:szCs w:val="24"/>
              </w:rPr>
              <w:t>Filename: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C6DFDA" w14:textId="7F829877" w:rsidR="00FE651E" w:rsidRPr="0004567B" w:rsidRDefault="00FE651E" w:rsidP="00FE651E">
            <w:pPr>
              <w:spacing w:after="60"/>
              <w:rPr>
                <w:rFonts w:eastAsia="Times New Roman" w:cstheme="minorHAnsi"/>
                <w:sz w:val="24"/>
                <w:szCs w:val="24"/>
              </w:rPr>
            </w:pPr>
            <w:r w:rsidRPr="0004567B">
              <w:rPr>
                <w:rFonts w:eastAsia="Times New Roman" w:cstheme="minorHAnsi"/>
                <w:color w:val="000000"/>
                <w:sz w:val="24"/>
                <w:szCs w:val="24"/>
                <w:highlight w:val="yellow"/>
              </w:rPr>
              <w:t>BINGO_deliverable_template.docx</w:t>
            </w:r>
          </w:p>
        </w:tc>
      </w:tr>
      <w:tr w:rsidR="00FE651E" w:rsidRPr="0004567B" w14:paraId="36E6B649" w14:textId="77777777" w:rsidTr="00FC507A">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D91EA2" w14:textId="3EAB8C82" w:rsidR="007F37B2" w:rsidRPr="0004567B" w:rsidRDefault="00FE651E" w:rsidP="007F37B2">
            <w:pPr>
              <w:jc w:val="both"/>
              <w:rPr>
                <w:rFonts w:cstheme="minorHAnsi"/>
              </w:rPr>
            </w:pPr>
            <w:r w:rsidRPr="0004567B">
              <w:rPr>
                <w:rFonts w:eastAsia="Times New Roman" w:cstheme="minorHAnsi"/>
                <w:b/>
                <w:bCs/>
                <w:color w:val="000000"/>
                <w:sz w:val="24"/>
                <w:szCs w:val="24"/>
              </w:rPr>
              <w:t xml:space="preserve">Abstract: </w:t>
            </w:r>
            <w:r w:rsidRPr="0004567B">
              <w:rPr>
                <w:rFonts w:eastAsia="Times New Roman" w:cstheme="minorHAnsi"/>
                <w:color w:val="000000"/>
                <w:sz w:val="24"/>
                <w:szCs w:val="24"/>
              </w:rPr>
              <w:t>This deliverable incorporates all procedures related to the technical</w:t>
            </w:r>
            <w:r w:rsidR="00012EEC" w:rsidRPr="0004567B">
              <w:rPr>
                <w:rFonts w:eastAsia="Times New Roman" w:cstheme="minorHAnsi"/>
                <w:color w:val="000000"/>
                <w:sz w:val="24"/>
                <w:szCs w:val="24"/>
              </w:rPr>
              <w:t>, financial,</w:t>
            </w:r>
            <w:r w:rsidRPr="0004567B">
              <w:rPr>
                <w:rFonts w:eastAsia="Times New Roman" w:cstheme="minorHAnsi"/>
                <w:color w:val="000000"/>
                <w:sz w:val="24"/>
                <w:szCs w:val="24"/>
              </w:rPr>
              <w:t xml:space="preserve"> and administrative management of the project. It also addresses the communication and collaboration channels among the research team members.</w:t>
            </w:r>
            <w:r w:rsidR="007F37B2" w:rsidRPr="0004567B">
              <w:rPr>
                <w:rFonts w:eastAsia="Times New Roman" w:cstheme="minorHAnsi"/>
                <w:color w:val="000000"/>
                <w:sz w:val="24"/>
                <w:szCs w:val="24"/>
              </w:rPr>
              <w:t xml:space="preserve"> </w:t>
            </w:r>
            <w:r w:rsidR="00012EEC" w:rsidRPr="0004567B">
              <w:rPr>
                <w:rFonts w:eastAsia="Times New Roman" w:cstheme="minorHAnsi"/>
                <w:color w:val="000000"/>
                <w:sz w:val="24"/>
                <w:szCs w:val="24"/>
              </w:rPr>
              <w:t xml:space="preserve">In more detail, </w:t>
            </w:r>
            <w:r w:rsidR="00012EEC" w:rsidRPr="0004567B">
              <w:rPr>
                <w:rFonts w:cstheme="minorHAnsi"/>
              </w:rPr>
              <w:t>t</w:t>
            </w:r>
            <w:r w:rsidR="007F37B2" w:rsidRPr="0004567B">
              <w:rPr>
                <w:rFonts w:cstheme="minorHAnsi"/>
              </w:rPr>
              <w:t xml:space="preserve">his document describes the methodology adopted in BINGO for communication and reporting, as well as the employed quality assurance procedure (i.e. approval and quality metrics for deliverables). </w:t>
            </w:r>
            <w:r w:rsidR="00012EEC" w:rsidRPr="0004567B">
              <w:rPr>
                <w:rFonts w:cstheme="minorHAnsi"/>
              </w:rPr>
              <w:t>Additionally,</w:t>
            </w:r>
            <w:r w:rsidR="007F37B2" w:rsidRPr="0004567B">
              <w:rPr>
                <w:rFonts w:cstheme="minorHAnsi"/>
              </w:rPr>
              <w:t xml:space="preserve"> it describes the operational and management procedures to be used in this project. It is based on and is consistent with the </w:t>
            </w:r>
            <w:r w:rsidR="00012EEC" w:rsidRPr="0004567B">
              <w:rPr>
                <w:rFonts w:cstheme="minorHAnsi"/>
              </w:rPr>
              <w:t>Technical Document</w:t>
            </w:r>
            <w:r w:rsidR="007F37B2" w:rsidRPr="0004567B">
              <w:rPr>
                <w:rFonts w:cstheme="minorHAnsi"/>
              </w:rPr>
              <w:t>.</w:t>
            </w:r>
          </w:p>
          <w:p w14:paraId="2ADE9833" w14:textId="1C791D2C" w:rsidR="00FE651E" w:rsidRPr="0004567B" w:rsidRDefault="00FE651E" w:rsidP="00FE651E">
            <w:pPr>
              <w:spacing w:after="60"/>
              <w:rPr>
                <w:rFonts w:eastAsia="Times New Roman" w:cstheme="minorHAnsi"/>
                <w:b/>
                <w:bCs/>
                <w:color w:val="000000"/>
                <w:sz w:val="24"/>
                <w:szCs w:val="24"/>
              </w:rPr>
            </w:pPr>
          </w:p>
          <w:p w14:paraId="632706DA" w14:textId="77777777" w:rsidR="00FE651E" w:rsidRPr="0004567B" w:rsidRDefault="00FE651E" w:rsidP="00FE651E">
            <w:pPr>
              <w:spacing w:after="60"/>
              <w:rPr>
                <w:rFonts w:eastAsia="Times New Roman" w:cstheme="minorHAnsi"/>
                <w:sz w:val="24"/>
                <w:szCs w:val="24"/>
              </w:rPr>
            </w:pPr>
          </w:p>
          <w:p w14:paraId="6446B9D0" w14:textId="77777777" w:rsidR="00FE651E" w:rsidRPr="0004567B" w:rsidRDefault="00FE651E" w:rsidP="00FE651E">
            <w:pPr>
              <w:spacing w:after="60"/>
              <w:rPr>
                <w:rFonts w:eastAsia="Times New Roman" w:cstheme="minorHAnsi"/>
                <w:sz w:val="24"/>
                <w:szCs w:val="24"/>
              </w:rPr>
            </w:pPr>
          </w:p>
          <w:p w14:paraId="7E10BAC6" w14:textId="77777777" w:rsidR="00FE651E" w:rsidRPr="0004567B" w:rsidRDefault="00FE651E" w:rsidP="00FE651E">
            <w:pPr>
              <w:spacing w:after="60"/>
              <w:rPr>
                <w:rFonts w:eastAsia="Times New Roman" w:cstheme="minorHAnsi"/>
                <w:sz w:val="24"/>
                <w:szCs w:val="24"/>
              </w:rPr>
            </w:pPr>
          </w:p>
          <w:p w14:paraId="685DBDCE" w14:textId="77777777" w:rsidR="00FE651E" w:rsidRPr="0004567B" w:rsidRDefault="00FE651E" w:rsidP="00FE651E">
            <w:pPr>
              <w:spacing w:after="60"/>
              <w:rPr>
                <w:rFonts w:eastAsia="Times New Roman" w:cstheme="minorHAnsi"/>
                <w:sz w:val="24"/>
                <w:szCs w:val="24"/>
              </w:rPr>
            </w:pPr>
          </w:p>
          <w:p w14:paraId="23AE36AA" w14:textId="77777777" w:rsidR="00FE651E" w:rsidRPr="0004567B" w:rsidRDefault="00FE651E" w:rsidP="00FE651E">
            <w:pPr>
              <w:spacing w:after="60"/>
              <w:rPr>
                <w:rFonts w:eastAsia="Times New Roman" w:cstheme="minorHAnsi"/>
                <w:sz w:val="24"/>
                <w:szCs w:val="24"/>
              </w:rPr>
            </w:pPr>
          </w:p>
          <w:p w14:paraId="107075A4" w14:textId="77777777" w:rsidR="00FE651E" w:rsidRPr="0004567B" w:rsidRDefault="00FE651E" w:rsidP="00FE651E">
            <w:pPr>
              <w:spacing w:after="60"/>
              <w:rPr>
                <w:rFonts w:eastAsia="Times New Roman" w:cstheme="minorHAnsi"/>
                <w:sz w:val="24"/>
                <w:szCs w:val="24"/>
              </w:rPr>
            </w:pPr>
          </w:p>
          <w:p w14:paraId="3BECFA72" w14:textId="77777777" w:rsidR="00FE651E" w:rsidRPr="0004567B" w:rsidRDefault="00FE651E" w:rsidP="00FE651E">
            <w:pPr>
              <w:spacing w:after="60"/>
              <w:rPr>
                <w:rFonts w:eastAsia="Times New Roman" w:cstheme="minorHAnsi"/>
                <w:sz w:val="24"/>
                <w:szCs w:val="24"/>
              </w:rPr>
            </w:pPr>
          </w:p>
          <w:p w14:paraId="6CE1F9FE" w14:textId="77777777" w:rsidR="00FE651E" w:rsidRPr="0004567B" w:rsidRDefault="00FE651E" w:rsidP="00FE651E">
            <w:pPr>
              <w:spacing w:after="60"/>
              <w:rPr>
                <w:rFonts w:eastAsia="Times New Roman" w:cstheme="minorHAnsi"/>
                <w:sz w:val="24"/>
                <w:szCs w:val="24"/>
              </w:rPr>
            </w:pPr>
          </w:p>
          <w:p w14:paraId="22732888" w14:textId="77777777" w:rsidR="00FE651E" w:rsidRPr="0004567B" w:rsidRDefault="00FE651E" w:rsidP="00FE651E">
            <w:pPr>
              <w:spacing w:after="60"/>
              <w:rPr>
                <w:rFonts w:eastAsia="Times New Roman" w:cstheme="minorHAnsi"/>
                <w:sz w:val="24"/>
                <w:szCs w:val="24"/>
              </w:rPr>
            </w:pPr>
          </w:p>
        </w:tc>
      </w:tr>
      <w:tr w:rsidR="00FE651E" w:rsidRPr="0004567B" w14:paraId="3094CD41" w14:textId="77777777" w:rsidTr="00FC507A">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EBCFEE" w14:textId="77777777" w:rsidR="00FE651E" w:rsidRPr="0004567B" w:rsidRDefault="00FE651E" w:rsidP="00FE651E">
            <w:pPr>
              <w:spacing w:after="60"/>
              <w:jc w:val="both"/>
              <w:rPr>
                <w:rFonts w:eastAsia="Times New Roman" w:cstheme="minorHAnsi"/>
                <w:sz w:val="24"/>
                <w:szCs w:val="24"/>
              </w:rPr>
            </w:pPr>
            <w:r w:rsidRPr="0004567B">
              <w:rPr>
                <w:rFonts w:eastAsia="Times New Roman" w:cstheme="minorHAnsi"/>
                <w:color w:val="000000"/>
                <w:sz w:val="18"/>
                <w:szCs w:val="18"/>
              </w:rPr>
              <w:t>The information in this document reflects only the author’s views and the European Community is not liable for any use that may be made of the information contained therein. The information in this document is provided as is and no guarantee or warranty is given that the information is fit for any particular purpose.  The user thereof uses the information at its sole risk and liability.</w:t>
            </w:r>
          </w:p>
        </w:tc>
      </w:tr>
    </w:tbl>
    <w:p w14:paraId="3C6E492E" w14:textId="77777777" w:rsidR="000707C4" w:rsidRPr="0004567B" w:rsidRDefault="000707C4" w:rsidP="000707C4">
      <w:pPr>
        <w:rPr>
          <w:rFonts w:cstheme="minorHAnsi"/>
        </w:rPr>
      </w:pPr>
    </w:p>
    <w:p w14:paraId="79927816" w14:textId="77777777" w:rsidR="000707C4" w:rsidRPr="0004567B" w:rsidRDefault="000707C4" w:rsidP="000707C4">
      <w:pPr>
        <w:rPr>
          <w:rFonts w:cstheme="minorHAnsi"/>
        </w:rPr>
      </w:pPr>
    </w:p>
    <w:p w14:paraId="6DFA50F6" w14:textId="0315EC11" w:rsidR="00FC507A" w:rsidRPr="0004567B" w:rsidRDefault="00FC507A">
      <w:pPr>
        <w:spacing w:after="160" w:line="259" w:lineRule="auto"/>
        <w:rPr>
          <w:rFonts w:cstheme="minorHAnsi"/>
        </w:rPr>
      </w:pPr>
      <w:r w:rsidRPr="0004567B">
        <w:rPr>
          <w:rFonts w:cstheme="minorHAnsi"/>
        </w:rPr>
        <w:br w:type="page"/>
      </w:r>
    </w:p>
    <w:p w14:paraId="4764BCF2" w14:textId="77777777" w:rsidR="00FC507A" w:rsidRPr="0004567B" w:rsidRDefault="00FC507A" w:rsidP="000707C4">
      <w:pPr>
        <w:rPr>
          <w:rFonts w:cstheme="minorHAnsi"/>
        </w:rPr>
      </w:pPr>
    </w:p>
    <w:p w14:paraId="13AE4701" w14:textId="77777777" w:rsidR="00FC507A" w:rsidRPr="0004567B" w:rsidRDefault="00FC507A" w:rsidP="008A3F64">
      <w:pPr>
        <w:pStyle w:val="Heading3"/>
        <w:rPr>
          <w:rStyle w:val="Strong"/>
          <w:rFonts w:cstheme="minorHAnsi"/>
        </w:rPr>
      </w:pPr>
      <w:bookmarkStart w:id="6" w:name="_Toc156570685"/>
      <w:r w:rsidRPr="0004567B">
        <w:rPr>
          <w:rStyle w:val="Strong"/>
          <w:rFonts w:cstheme="minorHAnsi"/>
          <w:highlight w:val="yellow"/>
        </w:rPr>
        <w:t>History</w:t>
      </w:r>
      <w:bookmarkEnd w:id="6"/>
    </w:p>
    <w:tbl>
      <w:tblPr>
        <w:tblW w:w="9360" w:type="dxa"/>
        <w:tblInd w:w="-15" w:type="dxa"/>
        <w:tblCellMar>
          <w:top w:w="15" w:type="dxa"/>
          <w:left w:w="15" w:type="dxa"/>
          <w:bottom w:w="15" w:type="dxa"/>
          <w:right w:w="15" w:type="dxa"/>
        </w:tblCellMar>
        <w:tblLook w:val="04A0" w:firstRow="1" w:lastRow="0" w:firstColumn="1" w:lastColumn="0" w:noHBand="0" w:noVBand="1"/>
      </w:tblPr>
      <w:tblGrid>
        <w:gridCol w:w="1170"/>
        <w:gridCol w:w="1350"/>
        <w:gridCol w:w="3870"/>
        <w:gridCol w:w="2970"/>
      </w:tblGrid>
      <w:tr w:rsidR="0087409D" w:rsidRPr="0004567B" w14:paraId="71C0538B" w14:textId="77777777" w:rsidTr="0087409D">
        <w:tc>
          <w:tcPr>
            <w:tcW w:w="1170" w:type="dxa"/>
            <w:tcBorders>
              <w:top w:val="single" w:sz="12" w:space="0" w:color="000000"/>
              <w:left w:val="single" w:sz="12" w:space="0" w:color="000000"/>
              <w:bottom w:val="single" w:sz="12" w:space="0" w:color="000000"/>
              <w:right w:val="single" w:sz="6" w:space="0" w:color="000000"/>
            </w:tcBorders>
            <w:shd w:val="clear" w:color="auto" w:fill="CFD8DC"/>
            <w:tcMar>
              <w:top w:w="0" w:type="dxa"/>
              <w:left w:w="115" w:type="dxa"/>
              <w:bottom w:w="0" w:type="dxa"/>
              <w:right w:w="115" w:type="dxa"/>
            </w:tcMar>
            <w:hideMark/>
          </w:tcPr>
          <w:p w14:paraId="1FE6A896" w14:textId="77777777" w:rsidR="00FC507A" w:rsidRPr="0004567B" w:rsidRDefault="00FC507A" w:rsidP="00FC507A">
            <w:pPr>
              <w:spacing w:after="20"/>
              <w:rPr>
                <w:rFonts w:eastAsia="Times New Roman" w:cstheme="minorHAnsi"/>
                <w:sz w:val="24"/>
                <w:szCs w:val="24"/>
              </w:rPr>
            </w:pPr>
            <w:r w:rsidRPr="0004567B">
              <w:rPr>
                <w:rFonts w:eastAsia="Times New Roman" w:cstheme="minorHAnsi"/>
                <w:b/>
                <w:bCs/>
                <w:color w:val="000000"/>
                <w:sz w:val="24"/>
                <w:szCs w:val="24"/>
              </w:rPr>
              <w:t>Version</w:t>
            </w:r>
          </w:p>
        </w:tc>
        <w:tc>
          <w:tcPr>
            <w:tcW w:w="1350" w:type="dxa"/>
            <w:tcBorders>
              <w:top w:val="single" w:sz="12" w:space="0" w:color="000000"/>
              <w:left w:val="single" w:sz="6" w:space="0" w:color="000000"/>
              <w:bottom w:val="single" w:sz="12" w:space="0" w:color="000000"/>
              <w:right w:val="single" w:sz="6" w:space="0" w:color="000000"/>
            </w:tcBorders>
            <w:shd w:val="clear" w:color="auto" w:fill="CFD8DC"/>
            <w:tcMar>
              <w:top w:w="0" w:type="dxa"/>
              <w:left w:w="115" w:type="dxa"/>
              <w:bottom w:w="0" w:type="dxa"/>
              <w:right w:w="115" w:type="dxa"/>
            </w:tcMar>
            <w:hideMark/>
          </w:tcPr>
          <w:p w14:paraId="6EDE574F" w14:textId="77777777" w:rsidR="00FC507A" w:rsidRPr="0004567B" w:rsidRDefault="00FC507A" w:rsidP="00FC507A">
            <w:pPr>
              <w:spacing w:after="20"/>
              <w:rPr>
                <w:rFonts w:eastAsia="Times New Roman" w:cstheme="minorHAnsi"/>
                <w:sz w:val="24"/>
                <w:szCs w:val="24"/>
              </w:rPr>
            </w:pPr>
            <w:r w:rsidRPr="0004567B">
              <w:rPr>
                <w:rFonts w:eastAsia="Times New Roman" w:cstheme="minorHAnsi"/>
                <w:b/>
                <w:bCs/>
                <w:color w:val="000000"/>
                <w:sz w:val="24"/>
                <w:szCs w:val="24"/>
              </w:rPr>
              <w:t>Date</w:t>
            </w:r>
          </w:p>
        </w:tc>
        <w:tc>
          <w:tcPr>
            <w:tcW w:w="3870" w:type="dxa"/>
            <w:tcBorders>
              <w:top w:val="single" w:sz="12" w:space="0" w:color="000000"/>
              <w:left w:val="single" w:sz="6" w:space="0" w:color="000000"/>
              <w:bottom w:val="single" w:sz="12" w:space="0" w:color="000000"/>
              <w:right w:val="single" w:sz="6" w:space="0" w:color="000000"/>
            </w:tcBorders>
            <w:shd w:val="clear" w:color="auto" w:fill="CFD8DC"/>
            <w:tcMar>
              <w:top w:w="0" w:type="dxa"/>
              <w:left w:w="115" w:type="dxa"/>
              <w:bottom w:w="0" w:type="dxa"/>
              <w:right w:w="115" w:type="dxa"/>
            </w:tcMar>
            <w:hideMark/>
          </w:tcPr>
          <w:p w14:paraId="62C86337" w14:textId="77777777" w:rsidR="00FC507A" w:rsidRPr="0004567B" w:rsidRDefault="00FC507A" w:rsidP="00FC507A">
            <w:pPr>
              <w:spacing w:after="20"/>
              <w:rPr>
                <w:rFonts w:eastAsia="Times New Roman" w:cstheme="minorHAnsi"/>
                <w:sz w:val="24"/>
                <w:szCs w:val="24"/>
              </w:rPr>
            </w:pPr>
            <w:r w:rsidRPr="0004567B">
              <w:rPr>
                <w:rFonts w:eastAsia="Times New Roman" w:cstheme="minorHAnsi"/>
                <w:b/>
                <w:bCs/>
                <w:color w:val="000000"/>
                <w:sz w:val="24"/>
                <w:szCs w:val="24"/>
              </w:rPr>
              <w:t>Reason</w:t>
            </w:r>
          </w:p>
        </w:tc>
        <w:tc>
          <w:tcPr>
            <w:tcW w:w="2970" w:type="dxa"/>
            <w:tcBorders>
              <w:top w:val="single" w:sz="12" w:space="0" w:color="000000"/>
              <w:left w:val="single" w:sz="6" w:space="0" w:color="000000"/>
              <w:bottom w:val="single" w:sz="12" w:space="0" w:color="000000"/>
              <w:right w:val="single" w:sz="12" w:space="0" w:color="000000"/>
            </w:tcBorders>
            <w:shd w:val="clear" w:color="auto" w:fill="CFD8DC"/>
            <w:tcMar>
              <w:top w:w="0" w:type="dxa"/>
              <w:left w:w="115" w:type="dxa"/>
              <w:bottom w:w="0" w:type="dxa"/>
              <w:right w:w="115" w:type="dxa"/>
            </w:tcMar>
            <w:hideMark/>
          </w:tcPr>
          <w:p w14:paraId="3C931603" w14:textId="77777777" w:rsidR="00FC507A" w:rsidRPr="0004567B" w:rsidRDefault="00FC507A" w:rsidP="00FC507A">
            <w:pPr>
              <w:spacing w:after="20"/>
              <w:rPr>
                <w:rFonts w:eastAsia="Times New Roman" w:cstheme="minorHAnsi"/>
                <w:sz w:val="24"/>
                <w:szCs w:val="24"/>
              </w:rPr>
            </w:pPr>
            <w:r w:rsidRPr="0004567B">
              <w:rPr>
                <w:rFonts w:eastAsia="Times New Roman" w:cstheme="minorHAnsi"/>
                <w:b/>
                <w:bCs/>
                <w:color w:val="000000"/>
                <w:sz w:val="24"/>
                <w:szCs w:val="24"/>
              </w:rPr>
              <w:t>Revised by</w:t>
            </w:r>
          </w:p>
        </w:tc>
      </w:tr>
      <w:tr w:rsidR="0087409D" w:rsidRPr="0004567B" w14:paraId="60DC88E8" w14:textId="77777777" w:rsidTr="0087409D">
        <w:tc>
          <w:tcPr>
            <w:tcW w:w="1170" w:type="dxa"/>
            <w:tcBorders>
              <w:top w:val="single" w:sz="6" w:space="0" w:color="000000"/>
              <w:left w:val="single" w:sz="12" w:space="0" w:color="000000"/>
              <w:bottom w:val="single" w:sz="6" w:space="0" w:color="000000"/>
              <w:right w:val="single" w:sz="6" w:space="0" w:color="000000"/>
            </w:tcBorders>
            <w:tcMar>
              <w:top w:w="0" w:type="dxa"/>
              <w:left w:w="115" w:type="dxa"/>
              <w:bottom w:w="0" w:type="dxa"/>
              <w:right w:w="115" w:type="dxa"/>
            </w:tcMar>
            <w:hideMark/>
          </w:tcPr>
          <w:p w14:paraId="2F67228A" w14:textId="77777777" w:rsidR="00FC507A" w:rsidRPr="0004567B" w:rsidRDefault="00FC507A" w:rsidP="00FC507A">
            <w:pPr>
              <w:rPr>
                <w:rFonts w:eastAsia="Times New Roman" w:cstheme="minorHAnsi"/>
                <w:sz w:val="24"/>
                <w:szCs w:val="24"/>
              </w:rPr>
            </w:pPr>
          </w:p>
        </w:tc>
        <w:tc>
          <w:tcPr>
            <w:tcW w:w="13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2A4C2BB" w14:textId="77777777" w:rsidR="00FC507A" w:rsidRPr="0004567B" w:rsidRDefault="00FC507A" w:rsidP="00FC507A">
            <w:pPr>
              <w:rPr>
                <w:rFonts w:eastAsia="Times New Roman" w:cstheme="minorHAnsi"/>
                <w:sz w:val="24"/>
                <w:szCs w:val="24"/>
              </w:rPr>
            </w:pPr>
          </w:p>
        </w:tc>
        <w:tc>
          <w:tcPr>
            <w:tcW w:w="38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5CF350F" w14:textId="77777777" w:rsidR="00FC507A" w:rsidRPr="0004567B" w:rsidRDefault="00FC507A" w:rsidP="00FC507A">
            <w:pPr>
              <w:rPr>
                <w:rFonts w:eastAsia="Times New Roman" w:cstheme="minorHAnsi"/>
                <w:sz w:val="24"/>
                <w:szCs w:val="24"/>
              </w:rPr>
            </w:pPr>
          </w:p>
        </w:tc>
        <w:tc>
          <w:tcPr>
            <w:tcW w:w="297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hideMark/>
          </w:tcPr>
          <w:p w14:paraId="193351F9" w14:textId="77777777" w:rsidR="00FC507A" w:rsidRPr="0004567B" w:rsidRDefault="00FC507A" w:rsidP="00FC507A">
            <w:pPr>
              <w:rPr>
                <w:rFonts w:eastAsia="Times New Roman" w:cstheme="minorHAnsi"/>
                <w:sz w:val="24"/>
                <w:szCs w:val="24"/>
              </w:rPr>
            </w:pPr>
          </w:p>
        </w:tc>
      </w:tr>
      <w:tr w:rsidR="00FC507A" w:rsidRPr="0004567B" w14:paraId="7486F067" w14:textId="77777777" w:rsidTr="0087409D">
        <w:tc>
          <w:tcPr>
            <w:tcW w:w="1170" w:type="dxa"/>
            <w:tcBorders>
              <w:top w:val="single" w:sz="6" w:space="0" w:color="000000"/>
              <w:left w:val="single" w:sz="12" w:space="0" w:color="000000"/>
              <w:bottom w:val="single" w:sz="6" w:space="0" w:color="000000"/>
              <w:right w:val="single" w:sz="6" w:space="0" w:color="000000"/>
            </w:tcBorders>
            <w:tcMar>
              <w:top w:w="0" w:type="dxa"/>
              <w:left w:w="115" w:type="dxa"/>
              <w:bottom w:w="0" w:type="dxa"/>
              <w:right w:w="115" w:type="dxa"/>
            </w:tcMar>
          </w:tcPr>
          <w:p w14:paraId="5E84FF18" w14:textId="77777777" w:rsidR="00FC507A" w:rsidRPr="0004567B" w:rsidRDefault="00FC507A" w:rsidP="00FC507A">
            <w:pPr>
              <w:rPr>
                <w:rFonts w:eastAsia="Times New Roman" w:cstheme="minorHAnsi"/>
                <w:sz w:val="24"/>
                <w:szCs w:val="24"/>
              </w:rPr>
            </w:pPr>
          </w:p>
        </w:tc>
        <w:tc>
          <w:tcPr>
            <w:tcW w:w="13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F3B15EF" w14:textId="77777777" w:rsidR="00FC507A" w:rsidRPr="0004567B" w:rsidRDefault="00FC507A" w:rsidP="00FC507A">
            <w:pPr>
              <w:rPr>
                <w:rFonts w:eastAsia="Times New Roman" w:cstheme="minorHAnsi"/>
                <w:sz w:val="24"/>
                <w:szCs w:val="24"/>
              </w:rPr>
            </w:pPr>
          </w:p>
        </w:tc>
        <w:tc>
          <w:tcPr>
            <w:tcW w:w="38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8C53FFA" w14:textId="77777777" w:rsidR="00FC507A" w:rsidRPr="0004567B" w:rsidRDefault="00FC507A" w:rsidP="00FC507A">
            <w:pPr>
              <w:rPr>
                <w:rFonts w:eastAsia="Times New Roman" w:cstheme="minorHAnsi"/>
                <w:sz w:val="24"/>
                <w:szCs w:val="24"/>
              </w:rPr>
            </w:pPr>
          </w:p>
        </w:tc>
        <w:tc>
          <w:tcPr>
            <w:tcW w:w="297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tcPr>
          <w:p w14:paraId="12341E9C" w14:textId="77777777" w:rsidR="00FC507A" w:rsidRPr="0004567B" w:rsidRDefault="00FC507A" w:rsidP="00FC507A">
            <w:pPr>
              <w:rPr>
                <w:rFonts w:eastAsia="Times New Roman" w:cstheme="minorHAnsi"/>
                <w:sz w:val="24"/>
                <w:szCs w:val="24"/>
              </w:rPr>
            </w:pPr>
          </w:p>
        </w:tc>
      </w:tr>
      <w:tr w:rsidR="00FC507A" w:rsidRPr="0004567B" w14:paraId="6F16FF75" w14:textId="77777777" w:rsidTr="0087409D">
        <w:tc>
          <w:tcPr>
            <w:tcW w:w="1170" w:type="dxa"/>
            <w:tcBorders>
              <w:top w:val="single" w:sz="6" w:space="0" w:color="000000"/>
              <w:left w:val="single" w:sz="12" w:space="0" w:color="000000"/>
              <w:bottom w:val="single" w:sz="6" w:space="0" w:color="000000"/>
              <w:right w:val="single" w:sz="6" w:space="0" w:color="000000"/>
            </w:tcBorders>
            <w:tcMar>
              <w:top w:w="0" w:type="dxa"/>
              <w:left w:w="115" w:type="dxa"/>
              <w:bottom w:w="0" w:type="dxa"/>
              <w:right w:w="115" w:type="dxa"/>
            </w:tcMar>
          </w:tcPr>
          <w:p w14:paraId="47135998" w14:textId="77777777" w:rsidR="00FC507A" w:rsidRPr="0004567B" w:rsidRDefault="00FC507A" w:rsidP="00FC507A">
            <w:pPr>
              <w:rPr>
                <w:rFonts w:eastAsia="Times New Roman" w:cstheme="minorHAnsi"/>
                <w:sz w:val="24"/>
                <w:szCs w:val="24"/>
              </w:rPr>
            </w:pPr>
          </w:p>
        </w:tc>
        <w:tc>
          <w:tcPr>
            <w:tcW w:w="13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C60F528" w14:textId="77777777" w:rsidR="00FC507A" w:rsidRPr="0004567B" w:rsidRDefault="00FC507A" w:rsidP="00FC507A">
            <w:pPr>
              <w:rPr>
                <w:rFonts w:eastAsia="Times New Roman" w:cstheme="minorHAnsi"/>
                <w:sz w:val="24"/>
                <w:szCs w:val="24"/>
              </w:rPr>
            </w:pPr>
          </w:p>
        </w:tc>
        <w:tc>
          <w:tcPr>
            <w:tcW w:w="38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EA9F0AC" w14:textId="77777777" w:rsidR="00FC507A" w:rsidRPr="0004567B" w:rsidRDefault="00FC507A" w:rsidP="00FC507A">
            <w:pPr>
              <w:rPr>
                <w:rFonts w:eastAsia="Times New Roman" w:cstheme="minorHAnsi"/>
                <w:sz w:val="24"/>
                <w:szCs w:val="24"/>
              </w:rPr>
            </w:pPr>
          </w:p>
        </w:tc>
        <w:tc>
          <w:tcPr>
            <w:tcW w:w="297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tcPr>
          <w:p w14:paraId="1882DAF7" w14:textId="77777777" w:rsidR="00FC507A" w:rsidRPr="0004567B" w:rsidRDefault="00FC507A" w:rsidP="00FC507A">
            <w:pPr>
              <w:rPr>
                <w:rFonts w:eastAsia="Times New Roman" w:cstheme="minorHAnsi"/>
                <w:sz w:val="24"/>
                <w:szCs w:val="24"/>
              </w:rPr>
            </w:pPr>
          </w:p>
        </w:tc>
      </w:tr>
      <w:tr w:rsidR="00FC507A" w:rsidRPr="0004567B" w14:paraId="03A8B38C" w14:textId="77777777" w:rsidTr="0087409D">
        <w:tc>
          <w:tcPr>
            <w:tcW w:w="1170" w:type="dxa"/>
            <w:tcBorders>
              <w:top w:val="single" w:sz="6" w:space="0" w:color="000000"/>
              <w:left w:val="single" w:sz="12" w:space="0" w:color="000000"/>
              <w:bottom w:val="single" w:sz="6" w:space="0" w:color="000000"/>
              <w:right w:val="single" w:sz="6" w:space="0" w:color="000000"/>
            </w:tcBorders>
            <w:tcMar>
              <w:top w:w="0" w:type="dxa"/>
              <w:left w:w="115" w:type="dxa"/>
              <w:bottom w:w="0" w:type="dxa"/>
              <w:right w:w="115" w:type="dxa"/>
            </w:tcMar>
          </w:tcPr>
          <w:p w14:paraId="47B1FB97" w14:textId="77777777" w:rsidR="00FC507A" w:rsidRPr="0004567B" w:rsidRDefault="00FC507A" w:rsidP="00FC507A">
            <w:pPr>
              <w:rPr>
                <w:rFonts w:eastAsia="Times New Roman" w:cstheme="minorHAnsi"/>
                <w:sz w:val="24"/>
                <w:szCs w:val="24"/>
              </w:rPr>
            </w:pPr>
          </w:p>
        </w:tc>
        <w:tc>
          <w:tcPr>
            <w:tcW w:w="13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20DA0A2" w14:textId="77777777" w:rsidR="00FC507A" w:rsidRPr="0004567B" w:rsidRDefault="00FC507A" w:rsidP="00FC507A">
            <w:pPr>
              <w:rPr>
                <w:rFonts w:eastAsia="Times New Roman" w:cstheme="minorHAnsi"/>
                <w:sz w:val="24"/>
                <w:szCs w:val="24"/>
              </w:rPr>
            </w:pPr>
          </w:p>
        </w:tc>
        <w:tc>
          <w:tcPr>
            <w:tcW w:w="38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FD812FC" w14:textId="77777777" w:rsidR="00FC507A" w:rsidRPr="0004567B" w:rsidRDefault="00FC507A" w:rsidP="00FC507A">
            <w:pPr>
              <w:rPr>
                <w:rFonts w:eastAsia="Times New Roman" w:cstheme="minorHAnsi"/>
                <w:sz w:val="24"/>
                <w:szCs w:val="24"/>
              </w:rPr>
            </w:pPr>
          </w:p>
        </w:tc>
        <w:tc>
          <w:tcPr>
            <w:tcW w:w="297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tcPr>
          <w:p w14:paraId="0F5D26DD" w14:textId="77777777" w:rsidR="00FC507A" w:rsidRPr="0004567B" w:rsidRDefault="00FC507A" w:rsidP="00FC507A">
            <w:pPr>
              <w:rPr>
                <w:rFonts w:eastAsia="Times New Roman" w:cstheme="minorHAnsi"/>
                <w:sz w:val="24"/>
                <w:szCs w:val="24"/>
              </w:rPr>
            </w:pPr>
          </w:p>
        </w:tc>
      </w:tr>
      <w:tr w:rsidR="00FC507A" w:rsidRPr="0004567B" w14:paraId="6AB8324D" w14:textId="77777777" w:rsidTr="0087409D">
        <w:tc>
          <w:tcPr>
            <w:tcW w:w="1170" w:type="dxa"/>
            <w:tcBorders>
              <w:top w:val="single" w:sz="6" w:space="0" w:color="000000"/>
              <w:left w:val="single" w:sz="12" w:space="0" w:color="000000"/>
              <w:bottom w:val="single" w:sz="6" w:space="0" w:color="000000"/>
              <w:right w:val="single" w:sz="6" w:space="0" w:color="000000"/>
            </w:tcBorders>
            <w:tcMar>
              <w:top w:w="0" w:type="dxa"/>
              <w:left w:w="115" w:type="dxa"/>
              <w:bottom w:w="0" w:type="dxa"/>
              <w:right w:w="115" w:type="dxa"/>
            </w:tcMar>
          </w:tcPr>
          <w:p w14:paraId="39EF8E66" w14:textId="77777777" w:rsidR="00FC507A" w:rsidRPr="0004567B" w:rsidRDefault="00FC507A" w:rsidP="00FC507A">
            <w:pPr>
              <w:rPr>
                <w:rFonts w:eastAsia="Times New Roman" w:cstheme="minorHAnsi"/>
                <w:sz w:val="24"/>
                <w:szCs w:val="24"/>
              </w:rPr>
            </w:pPr>
          </w:p>
        </w:tc>
        <w:tc>
          <w:tcPr>
            <w:tcW w:w="13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36B9B8" w14:textId="77777777" w:rsidR="00FC507A" w:rsidRPr="0004567B" w:rsidRDefault="00FC507A" w:rsidP="00FC507A">
            <w:pPr>
              <w:rPr>
                <w:rFonts w:eastAsia="Times New Roman" w:cstheme="minorHAnsi"/>
                <w:sz w:val="24"/>
                <w:szCs w:val="24"/>
              </w:rPr>
            </w:pPr>
          </w:p>
        </w:tc>
        <w:tc>
          <w:tcPr>
            <w:tcW w:w="38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7F9970" w14:textId="77777777" w:rsidR="00FC507A" w:rsidRPr="0004567B" w:rsidRDefault="00FC507A" w:rsidP="00FC507A">
            <w:pPr>
              <w:rPr>
                <w:rFonts w:eastAsia="Times New Roman" w:cstheme="minorHAnsi"/>
                <w:sz w:val="24"/>
                <w:szCs w:val="24"/>
              </w:rPr>
            </w:pPr>
          </w:p>
        </w:tc>
        <w:tc>
          <w:tcPr>
            <w:tcW w:w="297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tcPr>
          <w:p w14:paraId="762E5678" w14:textId="77777777" w:rsidR="00FC507A" w:rsidRPr="0004567B" w:rsidRDefault="00FC507A" w:rsidP="00FC507A">
            <w:pPr>
              <w:rPr>
                <w:rFonts w:eastAsia="Times New Roman" w:cstheme="minorHAnsi"/>
                <w:sz w:val="24"/>
                <w:szCs w:val="24"/>
              </w:rPr>
            </w:pPr>
          </w:p>
        </w:tc>
      </w:tr>
      <w:tr w:rsidR="00FC507A" w:rsidRPr="0004567B" w14:paraId="2DC56FB4" w14:textId="77777777" w:rsidTr="0087409D">
        <w:tc>
          <w:tcPr>
            <w:tcW w:w="1170" w:type="dxa"/>
            <w:tcBorders>
              <w:top w:val="single" w:sz="6" w:space="0" w:color="000000"/>
              <w:left w:val="single" w:sz="12" w:space="0" w:color="000000"/>
              <w:bottom w:val="single" w:sz="6" w:space="0" w:color="000000"/>
              <w:right w:val="single" w:sz="6" w:space="0" w:color="000000"/>
            </w:tcBorders>
            <w:tcMar>
              <w:top w:w="0" w:type="dxa"/>
              <w:left w:w="115" w:type="dxa"/>
              <w:bottom w:w="0" w:type="dxa"/>
              <w:right w:w="115" w:type="dxa"/>
            </w:tcMar>
          </w:tcPr>
          <w:p w14:paraId="2C3EAA4B" w14:textId="77777777" w:rsidR="00FC507A" w:rsidRPr="0004567B" w:rsidRDefault="00FC507A" w:rsidP="00FC507A">
            <w:pPr>
              <w:rPr>
                <w:rFonts w:eastAsia="Times New Roman" w:cstheme="minorHAnsi"/>
                <w:sz w:val="24"/>
                <w:szCs w:val="24"/>
              </w:rPr>
            </w:pPr>
          </w:p>
        </w:tc>
        <w:tc>
          <w:tcPr>
            <w:tcW w:w="135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B17BE08" w14:textId="77777777" w:rsidR="00FC507A" w:rsidRPr="0004567B" w:rsidRDefault="00FC507A" w:rsidP="00FC507A">
            <w:pPr>
              <w:rPr>
                <w:rFonts w:eastAsia="Times New Roman" w:cstheme="minorHAnsi"/>
                <w:sz w:val="24"/>
                <w:szCs w:val="24"/>
              </w:rPr>
            </w:pPr>
          </w:p>
        </w:tc>
        <w:tc>
          <w:tcPr>
            <w:tcW w:w="387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8E24159" w14:textId="77777777" w:rsidR="00FC507A" w:rsidRPr="0004567B" w:rsidRDefault="00FC507A" w:rsidP="00FC507A">
            <w:pPr>
              <w:rPr>
                <w:rFonts w:eastAsia="Times New Roman" w:cstheme="minorHAnsi"/>
                <w:sz w:val="24"/>
                <w:szCs w:val="24"/>
              </w:rPr>
            </w:pPr>
          </w:p>
        </w:tc>
        <w:tc>
          <w:tcPr>
            <w:tcW w:w="297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tcPr>
          <w:p w14:paraId="7AF1EAB1" w14:textId="77777777" w:rsidR="00FC507A" w:rsidRPr="0004567B" w:rsidRDefault="00FC507A" w:rsidP="00FC507A">
            <w:pPr>
              <w:rPr>
                <w:rFonts w:eastAsia="Times New Roman" w:cstheme="minorHAnsi"/>
                <w:sz w:val="24"/>
                <w:szCs w:val="24"/>
              </w:rPr>
            </w:pPr>
          </w:p>
        </w:tc>
      </w:tr>
      <w:tr w:rsidR="00FC507A" w:rsidRPr="0004567B" w14:paraId="598D2349" w14:textId="77777777" w:rsidTr="0087409D">
        <w:tc>
          <w:tcPr>
            <w:tcW w:w="1170" w:type="dxa"/>
            <w:tcBorders>
              <w:top w:val="single" w:sz="6" w:space="0" w:color="000000"/>
              <w:left w:val="single" w:sz="12" w:space="0" w:color="000000"/>
              <w:bottom w:val="single" w:sz="12" w:space="0" w:color="000000"/>
              <w:right w:val="single" w:sz="6" w:space="0" w:color="000000"/>
            </w:tcBorders>
            <w:tcMar>
              <w:top w:w="0" w:type="dxa"/>
              <w:left w:w="115" w:type="dxa"/>
              <w:bottom w:w="0" w:type="dxa"/>
              <w:right w:w="115" w:type="dxa"/>
            </w:tcMar>
          </w:tcPr>
          <w:p w14:paraId="3A35D02C" w14:textId="77777777" w:rsidR="00FC507A" w:rsidRPr="0004567B" w:rsidRDefault="00FC507A" w:rsidP="00FC507A">
            <w:pPr>
              <w:rPr>
                <w:rFonts w:eastAsia="Times New Roman" w:cstheme="minorHAnsi"/>
                <w:sz w:val="24"/>
                <w:szCs w:val="24"/>
              </w:rPr>
            </w:pPr>
          </w:p>
        </w:tc>
        <w:tc>
          <w:tcPr>
            <w:tcW w:w="1350" w:type="dxa"/>
            <w:tcBorders>
              <w:top w:val="single" w:sz="6" w:space="0" w:color="000000"/>
              <w:left w:val="single" w:sz="6" w:space="0" w:color="000000"/>
              <w:bottom w:val="single" w:sz="12" w:space="0" w:color="000000"/>
              <w:right w:val="single" w:sz="6" w:space="0" w:color="000000"/>
            </w:tcBorders>
            <w:tcMar>
              <w:top w:w="0" w:type="dxa"/>
              <w:left w:w="115" w:type="dxa"/>
              <w:bottom w:w="0" w:type="dxa"/>
              <w:right w:w="115" w:type="dxa"/>
            </w:tcMar>
          </w:tcPr>
          <w:p w14:paraId="3D800439" w14:textId="77777777" w:rsidR="00FC507A" w:rsidRPr="0004567B" w:rsidRDefault="00FC507A" w:rsidP="00FC507A">
            <w:pPr>
              <w:rPr>
                <w:rFonts w:eastAsia="Times New Roman" w:cstheme="minorHAnsi"/>
                <w:sz w:val="24"/>
                <w:szCs w:val="24"/>
              </w:rPr>
            </w:pPr>
          </w:p>
        </w:tc>
        <w:tc>
          <w:tcPr>
            <w:tcW w:w="3870" w:type="dxa"/>
            <w:tcBorders>
              <w:top w:val="single" w:sz="6" w:space="0" w:color="000000"/>
              <w:left w:val="single" w:sz="6" w:space="0" w:color="000000"/>
              <w:bottom w:val="single" w:sz="12" w:space="0" w:color="000000"/>
              <w:right w:val="single" w:sz="6" w:space="0" w:color="000000"/>
            </w:tcBorders>
            <w:tcMar>
              <w:top w:w="0" w:type="dxa"/>
              <w:left w:w="115" w:type="dxa"/>
              <w:bottom w:w="0" w:type="dxa"/>
              <w:right w:w="115" w:type="dxa"/>
            </w:tcMar>
          </w:tcPr>
          <w:p w14:paraId="732EC92F" w14:textId="77777777" w:rsidR="00FC507A" w:rsidRPr="0004567B" w:rsidRDefault="00FC507A" w:rsidP="00FC507A">
            <w:pPr>
              <w:rPr>
                <w:rFonts w:eastAsia="Times New Roman" w:cstheme="minorHAnsi"/>
                <w:sz w:val="24"/>
                <w:szCs w:val="24"/>
              </w:rPr>
            </w:pPr>
          </w:p>
        </w:tc>
        <w:tc>
          <w:tcPr>
            <w:tcW w:w="2970" w:type="dxa"/>
            <w:tcBorders>
              <w:top w:val="single" w:sz="6" w:space="0" w:color="000000"/>
              <w:left w:val="single" w:sz="6" w:space="0" w:color="000000"/>
              <w:bottom w:val="single" w:sz="12" w:space="0" w:color="000000"/>
              <w:right w:val="single" w:sz="12" w:space="0" w:color="000000"/>
            </w:tcBorders>
            <w:tcMar>
              <w:top w:w="0" w:type="dxa"/>
              <w:left w:w="115" w:type="dxa"/>
              <w:bottom w:w="0" w:type="dxa"/>
              <w:right w:w="115" w:type="dxa"/>
            </w:tcMar>
          </w:tcPr>
          <w:p w14:paraId="64E8FF0B" w14:textId="77777777" w:rsidR="00FC507A" w:rsidRPr="0004567B" w:rsidRDefault="00FC507A" w:rsidP="00FC507A">
            <w:pPr>
              <w:rPr>
                <w:rFonts w:eastAsia="Times New Roman" w:cstheme="minorHAnsi"/>
                <w:sz w:val="24"/>
                <w:szCs w:val="24"/>
              </w:rPr>
            </w:pPr>
          </w:p>
        </w:tc>
      </w:tr>
    </w:tbl>
    <w:p w14:paraId="077D291E" w14:textId="77777777" w:rsidR="00FC507A" w:rsidRPr="0004567B" w:rsidRDefault="00FC507A" w:rsidP="00FC507A">
      <w:pPr>
        <w:rPr>
          <w:rFonts w:eastAsia="Times New Roman" w:cstheme="minorHAnsi"/>
          <w:sz w:val="24"/>
          <w:szCs w:val="24"/>
        </w:rPr>
      </w:pPr>
    </w:p>
    <w:p w14:paraId="679F0889" w14:textId="77777777" w:rsidR="00FC507A" w:rsidRPr="0004567B" w:rsidRDefault="00FC507A" w:rsidP="008A3F64">
      <w:pPr>
        <w:pStyle w:val="Heading3"/>
        <w:rPr>
          <w:rStyle w:val="Strong"/>
          <w:rFonts w:cstheme="minorHAnsi"/>
        </w:rPr>
      </w:pPr>
      <w:bookmarkStart w:id="7" w:name="_Toc156570686"/>
      <w:r w:rsidRPr="0004567B">
        <w:rPr>
          <w:rStyle w:val="Strong"/>
          <w:rFonts w:cstheme="minorHAnsi"/>
          <w:highlight w:val="yellow"/>
        </w:rPr>
        <w:t>Author list</w:t>
      </w:r>
      <w:bookmarkEnd w:id="7"/>
    </w:p>
    <w:tbl>
      <w:tblPr>
        <w:tblW w:w="9345" w:type="dxa"/>
        <w:tblCellMar>
          <w:top w:w="15" w:type="dxa"/>
          <w:left w:w="15" w:type="dxa"/>
          <w:bottom w:w="15" w:type="dxa"/>
          <w:right w:w="15" w:type="dxa"/>
        </w:tblCellMar>
        <w:tblLook w:val="04A0" w:firstRow="1" w:lastRow="0" w:firstColumn="1" w:lastColumn="0" w:noHBand="0" w:noVBand="1"/>
      </w:tblPr>
      <w:tblGrid>
        <w:gridCol w:w="1515"/>
        <w:gridCol w:w="4230"/>
        <w:gridCol w:w="3600"/>
      </w:tblGrid>
      <w:tr w:rsidR="00FC507A" w:rsidRPr="0004567B" w14:paraId="37377103" w14:textId="77777777" w:rsidTr="0087409D">
        <w:tc>
          <w:tcPr>
            <w:tcW w:w="1515" w:type="dxa"/>
            <w:tcBorders>
              <w:top w:val="single" w:sz="12" w:space="0" w:color="000000"/>
              <w:left w:val="single" w:sz="12" w:space="0" w:color="000000"/>
              <w:bottom w:val="single" w:sz="12" w:space="0" w:color="000000"/>
              <w:right w:val="single" w:sz="6" w:space="0" w:color="000000"/>
            </w:tcBorders>
            <w:shd w:val="clear" w:color="auto" w:fill="CFD8DC"/>
            <w:tcMar>
              <w:top w:w="0" w:type="dxa"/>
              <w:left w:w="115" w:type="dxa"/>
              <w:bottom w:w="0" w:type="dxa"/>
              <w:right w:w="115" w:type="dxa"/>
            </w:tcMar>
            <w:hideMark/>
          </w:tcPr>
          <w:p w14:paraId="5B176927" w14:textId="77777777" w:rsidR="00FC507A" w:rsidRPr="0004567B" w:rsidRDefault="00FC507A" w:rsidP="00FC507A">
            <w:pPr>
              <w:spacing w:after="20"/>
              <w:rPr>
                <w:rFonts w:eastAsia="Times New Roman" w:cstheme="minorHAnsi"/>
                <w:sz w:val="24"/>
                <w:szCs w:val="24"/>
              </w:rPr>
            </w:pPr>
            <w:r w:rsidRPr="0004567B">
              <w:rPr>
                <w:rFonts w:eastAsia="Times New Roman" w:cstheme="minorHAnsi"/>
                <w:b/>
                <w:bCs/>
                <w:color w:val="000000"/>
                <w:sz w:val="24"/>
                <w:szCs w:val="24"/>
              </w:rPr>
              <w:t>Organization</w:t>
            </w:r>
          </w:p>
        </w:tc>
        <w:tc>
          <w:tcPr>
            <w:tcW w:w="4230" w:type="dxa"/>
            <w:tcBorders>
              <w:top w:val="single" w:sz="12" w:space="0" w:color="000000"/>
              <w:left w:val="single" w:sz="6" w:space="0" w:color="000000"/>
              <w:bottom w:val="single" w:sz="12" w:space="0" w:color="000000"/>
              <w:right w:val="single" w:sz="6" w:space="0" w:color="000000"/>
            </w:tcBorders>
            <w:shd w:val="clear" w:color="auto" w:fill="CFD8DC"/>
            <w:tcMar>
              <w:top w:w="0" w:type="dxa"/>
              <w:left w:w="115" w:type="dxa"/>
              <w:bottom w:w="0" w:type="dxa"/>
              <w:right w:w="115" w:type="dxa"/>
            </w:tcMar>
            <w:hideMark/>
          </w:tcPr>
          <w:p w14:paraId="2C29E0E6" w14:textId="77777777" w:rsidR="00FC507A" w:rsidRPr="0004567B" w:rsidRDefault="00FC507A" w:rsidP="00FC507A">
            <w:pPr>
              <w:spacing w:after="20"/>
              <w:rPr>
                <w:rFonts w:eastAsia="Times New Roman" w:cstheme="minorHAnsi"/>
                <w:sz w:val="24"/>
                <w:szCs w:val="24"/>
              </w:rPr>
            </w:pPr>
            <w:r w:rsidRPr="0004567B">
              <w:rPr>
                <w:rFonts w:eastAsia="Times New Roman" w:cstheme="minorHAnsi"/>
                <w:b/>
                <w:bCs/>
                <w:color w:val="000000"/>
                <w:sz w:val="24"/>
                <w:szCs w:val="24"/>
              </w:rPr>
              <w:t>Name</w:t>
            </w:r>
          </w:p>
        </w:tc>
        <w:tc>
          <w:tcPr>
            <w:tcW w:w="3600" w:type="dxa"/>
            <w:tcBorders>
              <w:top w:val="single" w:sz="12" w:space="0" w:color="000000"/>
              <w:left w:val="single" w:sz="6" w:space="0" w:color="000000"/>
              <w:bottom w:val="single" w:sz="12" w:space="0" w:color="000000"/>
              <w:right w:val="single" w:sz="12" w:space="0" w:color="000000"/>
            </w:tcBorders>
            <w:shd w:val="clear" w:color="auto" w:fill="CFD8DC"/>
            <w:tcMar>
              <w:top w:w="0" w:type="dxa"/>
              <w:left w:w="115" w:type="dxa"/>
              <w:bottom w:w="0" w:type="dxa"/>
              <w:right w:w="115" w:type="dxa"/>
            </w:tcMar>
            <w:hideMark/>
          </w:tcPr>
          <w:p w14:paraId="5DA5A853" w14:textId="77777777" w:rsidR="00FC507A" w:rsidRPr="0004567B" w:rsidRDefault="00FC507A" w:rsidP="00FC507A">
            <w:pPr>
              <w:spacing w:after="20"/>
              <w:rPr>
                <w:rFonts w:eastAsia="Times New Roman" w:cstheme="minorHAnsi"/>
                <w:sz w:val="24"/>
                <w:szCs w:val="24"/>
              </w:rPr>
            </w:pPr>
            <w:r w:rsidRPr="0004567B">
              <w:rPr>
                <w:rFonts w:eastAsia="Times New Roman" w:cstheme="minorHAnsi"/>
                <w:b/>
                <w:bCs/>
                <w:color w:val="000000"/>
                <w:sz w:val="24"/>
                <w:szCs w:val="24"/>
              </w:rPr>
              <w:t>Contact Information</w:t>
            </w:r>
          </w:p>
        </w:tc>
      </w:tr>
      <w:tr w:rsidR="00FC507A" w:rsidRPr="0004567B" w14:paraId="1A1BA405" w14:textId="77777777" w:rsidTr="0087409D">
        <w:tc>
          <w:tcPr>
            <w:tcW w:w="1515" w:type="dxa"/>
            <w:tcBorders>
              <w:top w:val="single" w:sz="6" w:space="0" w:color="000000"/>
              <w:left w:val="single" w:sz="12" w:space="0" w:color="000000"/>
              <w:bottom w:val="single" w:sz="6" w:space="0" w:color="000000"/>
              <w:right w:val="single" w:sz="6" w:space="0" w:color="000000"/>
            </w:tcBorders>
            <w:tcMar>
              <w:top w:w="0" w:type="dxa"/>
              <w:left w:w="115" w:type="dxa"/>
              <w:bottom w:w="0" w:type="dxa"/>
              <w:right w:w="115" w:type="dxa"/>
            </w:tcMar>
          </w:tcPr>
          <w:p w14:paraId="31EFD221" w14:textId="77777777" w:rsidR="00FC507A" w:rsidRPr="0004567B" w:rsidRDefault="00FC507A" w:rsidP="00FC507A">
            <w:pPr>
              <w:rPr>
                <w:rFonts w:eastAsia="Times New Roman" w:cstheme="minorHAnsi"/>
                <w:sz w:val="24"/>
                <w:szCs w:val="24"/>
              </w:rPr>
            </w:pPr>
          </w:p>
        </w:tc>
        <w:tc>
          <w:tcPr>
            <w:tcW w:w="42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85D1B85" w14:textId="77777777" w:rsidR="00FC507A" w:rsidRPr="0004567B" w:rsidRDefault="00FC507A" w:rsidP="00FC507A">
            <w:pPr>
              <w:rPr>
                <w:rFonts w:eastAsia="Times New Roman" w:cstheme="minorHAnsi"/>
                <w:sz w:val="24"/>
                <w:szCs w:val="24"/>
              </w:rPr>
            </w:pPr>
          </w:p>
        </w:tc>
        <w:tc>
          <w:tcPr>
            <w:tcW w:w="360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tcPr>
          <w:p w14:paraId="06F5ADDD" w14:textId="77777777" w:rsidR="00FC507A" w:rsidRPr="0004567B" w:rsidRDefault="00FC507A" w:rsidP="00FC507A">
            <w:pPr>
              <w:rPr>
                <w:rFonts w:eastAsia="Times New Roman" w:cstheme="minorHAnsi"/>
                <w:sz w:val="24"/>
                <w:szCs w:val="24"/>
              </w:rPr>
            </w:pPr>
          </w:p>
        </w:tc>
      </w:tr>
      <w:tr w:rsidR="00FC507A" w:rsidRPr="0004567B" w14:paraId="13CB9D96" w14:textId="77777777" w:rsidTr="0087409D">
        <w:tc>
          <w:tcPr>
            <w:tcW w:w="1515" w:type="dxa"/>
            <w:tcBorders>
              <w:top w:val="single" w:sz="6" w:space="0" w:color="000000"/>
              <w:left w:val="single" w:sz="12" w:space="0" w:color="000000"/>
              <w:bottom w:val="single" w:sz="6" w:space="0" w:color="000000"/>
              <w:right w:val="single" w:sz="6" w:space="0" w:color="000000"/>
            </w:tcBorders>
            <w:tcMar>
              <w:top w:w="0" w:type="dxa"/>
              <w:left w:w="115" w:type="dxa"/>
              <w:bottom w:w="0" w:type="dxa"/>
              <w:right w:w="115" w:type="dxa"/>
            </w:tcMar>
          </w:tcPr>
          <w:p w14:paraId="4B3DB0F0" w14:textId="77777777" w:rsidR="00FC507A" w:rsidRPr="0004567B" w:rsidRDefault="00FC507A" w:rsidP="00FC507A">
            <w:pPr>
              <w:rPr>
                <w:rFonts w:eastAsia="Times New Roman" w:cstheme="minorHAnsi"/>
                <w:sz w:val="24"/>
                <w:szCs w:val="24"/>
              </w:rPr>
            </w:pPr>
          </w:p>
        </w:tc>
        <w:tc>
          <w:tcPr>
            <w:tcW w:w="42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8B9D363" w14:textId="77777777" w:rsidR="00FC507A" w:rsidRPr="0004567B" w:rsidRDefault="00FC507A" w:rsidP="00FC507A">
            <w:pPr>
              <w:rPr>
                <w:rFonts w:eastAsia="Times New Roman" w:cstheme="minorHAnsi"/>
                <w:sz w:val="24"/>
                <w:szCs w:val="24"/>
              </w:rPr>
            </w:pPr>
          </w:p>
        </w:tc>
        <w:tc>
          <w:tcPr>
            <w:tcW w:w="360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tcPr>
          <w:p w14:paraId="2BEF3B88" w14:textId="77777777" w:rsidR="00FC507A" w:rsidRPr="0004567B" w:rsidRDefault="00FC507A" w:rsidP="00FC507A">
            <w:pPr>
              <w:rPr>
                <w:rFonts w:eastAsia="Times New Roman" w:cstheme="minorHAnsi"/>
                <w:sz w:val="24"/>
                <w:szCs w:val="24"/>
              </w:rPr>
            </w:pPr>
          </w:p>
        </w:tc>
      </w:tr>
      <w:tr w:rsidR="00FC507A" w:rsidRPr="0004567B" w14:paraId="3251E3DD" w14:textId="77777777" w:rsidTr="0087409D">
        <w:tc>
          <w:tcPr>
            <w:tcW w:w="1515" w:type="dxa"/>
            <w:tcBorders>
              <w:top w:val="single" w:sz="6" w:space="0" w:color="000000"/>
              <w:left w:val="single" w:sz="12" w:space="0" w:color="000000"/>
              <w:bottom w:val="single" w:sz="6" w:space="0" w:color="000000"/>
              <w:right w:val="single" w:sz="6" w:space="0" w:color="000000"/>
            </w:tcBorders>
            <w:tcMar>
              <w:top w:w="0" w:type="dxa"/>
              <w:left w:w="115" w:type="dxa"/>
              <w:bottom w:w="0" w:type="dxa"/>
              <w:right w:w="115" w:type="dxa"/>
            </w:tcMar>
          </w:tcPr>
          <w:p w14:paraId="49D7A709" w14:textId="77777777" w:rsidR="00FC507A" w:rsidRPr="0004567B" w:rsidRDefault="00FC507A" w:rsidP="00FC507A">
            <w:pPr>
              <w:rPr>
                <w:rFonts w:eastAsia="Times New Roman" w:cstheme="minorHAnsi"/>
                <w:sz w:val="24"/>
                <w:szCs w:val="24"/>
              </w:rPr>
            </w:pPr>
          </w:p>
        </w:tc>
        <w:tc>
          <w:tcPr>
            <w:tcW w:w="42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12FEDEA" w14:textId="77777777" w:rsidR="00FC507A" w:rsidRPr="0004567B" w:rsidRDefault="00FC507A" w:rsidP="00FC507A">
            <w:pPr>
              <w:rPr>
                <w:rFonts w:eastAsia="Times New Roman" w:cstheme="minorHAnsi"/>
                <w:sz w:val="24"/>
                <w:szCs w:val="24"/>
              </w:rPr>
            </w:pPr>
          </w:p>
        </w:tc>
        <w:tc>
          <w:tcPr>
            <w:tcW w:w="360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tcPr>
          <w:p w14:paraId="56C72E8E" w14:textId="77777777" w:rsidR="00FC507A" w:rsidRPr="0004567B" w:rsidRDefault="00FC507A" w:rsidP="00FC507A">
            <w:pPr>
              <w:rPr>
                <w:rFonts w:eastAsia="Times New Roman" w:cstheme="minorHAnsi"/>
                <w:sz w:val="24"/>
                <w:szCs w:val="24"/>
              </w:rPr>
            </w:pPr>
          </w:p>
        </w:tc>
      </w:tr>
      <w:tr w:rsidR="00FC507A" w:rsidRPr="0004567B" w14:paraId="38F38E5F" w14:textId="77777777" w:rsidTr="0087409D">
        <w:tc>
          <w:tcPr>
            <w:tcW w:w="1515" w:type="dxa"/>
            <w:tcBorders>
              <w:top w:val="single" w:sz="6" w:space="0" w:color="000000"/>
              <w:left w:val="single" w:sz="12" w:space="0" w:color="000000"/>
              <w:bottom w:val="single" w:sz="6" w:space="0" w:color="000000"/>
              <w:right w:val="single" w:sz="6" w:space="0" w:color="000000"/>
            </w:tcBorders>
            <w:tcMar>
              <w:top w:w="0" w:type="dxa"/>
              <w:left w:w="115" w:type="dxa"/>
              <w:bottom w:w="0" w:type="dxa"/>
              <w:right w:w="115" w:type="dxa"/>
            </w:tcMar>
          </w:tcPr>
          <w:p w14:paraId="0EF4E241" w14:textId="77777777" w:rsidR="00FC507A" w:rsidRPr="0004567B" w:rsidRDefault="00FC507A" w:rsidP="00FC507A">
            <w:pPr>
              <w:rPr>
                <w:rFonts w:eastAsia="Times New Roman" w:cstheme="minorHAnsi"/>
                <w:sz w:val="24"/>
                <w:szCs w:val="24"/>
              </w:rPr>
            </w:pPr>
          </w:p>
        </w:tc>
        <w:tc>
          <w:tcPr>
            <w:tcW w:w="42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3988F95" w14:textId="77777777" w:rsidR="00FC507A" w:rsidRPr="0004567B" w:rsidRDefault="00FC507A" w:rsidP="00FC507A">
            <w:pPr>
              <w:rPr>
                <w:rFonts w:eastAsia="Times New Roman" w:cstheme="minorHAnsi"/>
                <w:sz w:val="24"/>
                <w:szCs w:val="24"/>
              </w:rPr>
            </w:pPr>
          </w:p>
        </w:tc>
        <w:tc>
          <w:tcPr>
            <w:tcW w:w="360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tcPr>
          <w:p w14:paraId="6EC93B44" w14:textId="77777777" w:rsidR="00FC507A" w:rsidRPr="0004567B" w:rsidRDefault="00FC507A" w:rsidP="00FC507A">
            <w:pPr>
              <w:rPr>
                <w:rFonts w:eastAsia="Times New Roman" w:cstheme="minorHAnsi"/>
                <w:sz w:val="24"/>
                <w:szCs w:val="24"/>
              </w:rPr>
            </w:pPr>
          </w:p>
        </w:tc>
      </w:tr>
      <w:tr w:rsidR="00FC507A" w:rsidRPr="0004567B" w14:paraId="1A0EF157" w14:textId="77777777" w:rsidTr="0087409D">
        <w:tc>
          <w:tcPr>
            <w:tcW w:w="1515" w:type="dxa"/>
            <w:tcBorders>
              <w:top w:val="single" w:sz="6" w:space="0" w:color="000000"/>
              <w:left w:val="single" w:sz="12" w:space="0" w:color="000000"/>
              <w:bottom w:val="single" w:sz="6" w:space="0" w:color="000000"/>
              <w:right w:val="single" w:sz="6" w:space="0" w:color="000000"/>
            </w:tcBorders>
            <w:tcMar>
              <w:top w:w="0" w:type="dxa"/>
              <w:left w:w="115" w:type="dxa"/>
              <w:bottom w:w="0" w:type="dxa"/>
              <w:right w:w="115" w:type="dxa"/>
            </w:tcMar>
          </w:tcPr>
          <w:p w14:paraId="503EEA55" w14:textId="77777777" w:rsidR="00FC507A" w:rsidRPr="0004567B" w:rsidRDefault="00FC507A" w:rsidP="00FC507A">
            <w:pPr>
              <w:rPr>
                <w:rFonts w:eastAsia="Times New Roman" w:cstheme="minorHAnsi"/>
                <w:sz w:val="24"/>
                <w:szCs w:val="24"/>
              </w:rPr>
            </w:pPr>
          </w:p>
        </w:tc>
        <w:tc>
          <w:tcPr>
            <w:tcW w:w="423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8B0B006" w14:textId="77777777" w:rsidR="00FC507A" w:rsidRPr="0004567B" w:rsidRDefault="00FC507A" w:rsidP="00FC507A">
            <w:pPr>
              <w:rPr>
                <w:rFonts w:eastAsia="Times New Roman" w:cstheme="minorHAnsi"/>
                <w:sz w:val="24"/>
                <w:szCs w:val="24"/>
              </w:rPr>
            </w:pPr>
          </w:p>
        </w:tc>
        <w:tc>
          <w:tcPr>
            <w:tcW w:w="3600" w:type="dxa"/>
            <w:tcBorders>
              <w:top w:val="single" w:sz="6" w:space="0" w:color="000000"/>
              <w:left w:val="single" w:sz="6" w:space="0" w:color="000000"/>
              <w:bottom w:val="single" w:sz="6" w:space="0" w:color="000000"/>
              <w:right w:val="single" w:sz="12" w:space="0" w:color="000000"/>
            </w:tcBorders>
            <w:tcMar>
              <w:top w:w="0" w:type="dxa"/>
              <w:left w:w="115" w:type="dxa"/>
              <w:bottom w:w="0" w:type="dxa"/>
              <w:right w:w="115" w:type="dxa"/>
            </w:tcMar>
          </w:tcPr>
          <w:p w14:paraId="4D5D944B" w14:textId="77777777" w:rsidR="00FC507A" w:rsidRPr="0004567B" w:rsidRDefault="00FC507A" w:rsidP="00FC507A">
            <w:pPr>
              <w:rPr>
                <w:rFonts w:eastAsia="Times New Roman" w:cstheme="minorHAnsi"/>
                <w:sz w:val="24"/>
                <w:szCs w:val="24"/>
              </w:rPr>
            </w:pPr>
          </w:p>
        </w:tc>
      </w:tr>
      <w:tr w:rsidR="00FC507A" w:rsidRPr="0004567B" w14:paraId="7E96C0B3" w14:textId="77777777" w:rsidTr="0087409D">
        <w:tc>
          <w:tcPr>
            <w:tcW w:w="1515" w:type="dxa"/>
            <w:tcBorders>
              <w:top w:val="single" w:sz="6" w:space="0" w:color="000000"/>
              <w:left w:val="single" w:sz="12" w:space="0" w:color="000000"/>
              <w:bottom w:val="single" w:sz="12" w:space="0" w:color="000000"/>
              <w:right w:val="single" w:sz="6" w:space="0" w:color="000000"/>
            </w:tcBorders>
            <w:tcMar>
              <w:top w:w="0" w:type="dxa"/>
              <w:left w:w="115" w:type="dxa"/>
              <w:bottom w:w="0" w:type="dxa"/>
              <w:right w:w="115" w:type="dxa"/>
            </w:tcMar>
          </w:tcPr>
          <w:p w14:paraId="20F018AE" w14:textId="77777777" w:rsidR="00FC507A" w:rsidRPr="0004567B" w:rsidRDefault="00FC507A" w:rsidP="00FC507A">
            <w:pPr>
              <w:rPr>
                <w:rFonts w:eastAsia="Times New Roman" w:cstheme="minorHAnsi"/>
                <w:sz w:val="24"/>
                <w:szCs w:val="24"/>
              </w:rPr>
            </w:pPr>
          </w:p>
        </w:tc>
        <w:tc>
          <w:tcPr>
            <w:tcW w:w="4230" w:type="dxa"/>
            <w:tcBorders>
              <w:top w:val="single" w:sz="6" w:space="0" w:color="000000"/>
              <w:left w:val="single" w:sz="6" w:space="0" w:color="000000"/>
              <w:bottom w:val="single" w:sz="12" w:space="0" w:color="000000"/>
              <w:right w:val="single" w:sz="6" w:space="0" w:color="000000"/>
            </w:tcBorders>
            <w:tcMar>
              <w:top w:w="0" w:type="dxa"/>
              <w:left w:w="115" w:type="dxa"/>
              <w:bottom w:w="0" w:type="dxa"/>
              <w:right w:w="115" w:type="dxa"/>
            </w:tcMar>
          </w:tcPr>
          <w:p w14:paraId="35EF7D90" w14:textId="77777777" w:rsidR="00FC507A" w:rsidRPr="0004567B" w:rsidRDefault="00FC507A" w:rsidP="00FC507A">
            <w:pPr>
              <w:rPr>
                <w:rFonts w:eastAsia="Times New Roman" w:cstheme="minorHAnsi"/>
                <w:sz w:val="24"/>
                <w:szCs w:val="24"/>
              </w:rPr>
            </w:pPr>
          </w:p>
        </w:tc>
        <w:tc>
          <w:tcPr>
            <w:tcW w:w="3600" w:type="dxa"/>
            <w:tcBorders>
              <w:top w:val="single" w:sz="6" w:space="0" w:color="000000"/>
              <w:left w:val="single" w:sz="6" w:space="0" w:color="000000"/>
              <w:bottom w:val="single" w:sz="12" w:space="0" w:color="000000"/>
              <w:right w:val="single" w:sz="12" w:space="0" w:color="000000"/>
            </w:tcBorders>
            <w:tcMar>
              <w:top w:w="0" w:type="dxa"/>
              <w:left w:w="115" w:type="dxa"/>
              <w:bottom w:w="0" w:type="dxa"/>
              <w:right w:w="115" w:type="dxa"/>
            </w:tcMar>
          </w:tcPr>
          <w:p w14:paraId="3FB0D98D" w14:textId="77777777" w:rsidR="00FC507A" w:rsidRPr="0004567B" w:rsidRDefault="00FC507A" w:rsidP="00FC507A">
            <w:pPr>
              <w:rPr>
                <w:rFonts w:eastAsia="Times New Roman" w:cstheme="minorHAnsi"/>
                <w:sz w:val="24"/>
                <w:szCs w:val="24"/>
              </w:rPr>
            </w:pPr>
          </w:p>
        </w:tc>
      </w:tr>
    </w:tbl>
    <w:p w14:paraId="1A27F5CE" w14:textId="77777777" w:rsidR="00FC507A" w:rsidRPr="0004567B" w:rsidRDefault="00FC507A" w:rsidP="000707C4">
      <w:pPr>
        <w:rPr>
          <w:rFonts w:cstheme="minorHAnsi"/>
        </w:rPr>
      </w:pPr>
    </w:p>
    <w:p w14:paraId="48E6B695" w14:textId="77777777" w:rsidR="009A01E3" w:rsidRPr="0004567B" w:rsidRDefault="009A01E3" w:rsidP="000707C4">
      <w:pPr>
        <w:rPr>
          <w:rFonts w:cstheme="minorHAnsi"/>
        </w:rPr>
      </w:pPr>
    </w:p>
    <w:p w14:paraId="0CEC167E" w14:textId="77777777" w:rsidR="009A01E3" w:rsidRPr="0004567B" w:rsidRDefault="009A01E3" w:rsidP="000707C4">
      <w:pPr>
        <w:rPr>
          <w:rFonts w:cstheme="minorHAnsi"/>
        </w:rPr>
      </w:pPr>
    </w:p>
    <w:p w14:paraId="01C74A3C" w14:textId="77777777" w:rsidR="009A01E3" w:rsidRPr="0004567B" w:rsidRDefault="009A01E3" w:rsidP="000707C4">
      <w:pPr>
        <w:rPr>
          <w:rFonts w:cstheme="minorHAnsi"/>
        </w:rPr>
      </w:pPr>
    </w:p>
    <w:p w14:paraId="68DAE4C6" w14:textId="77777777" w:rsidR="009A01E3" w:rsidRPr="0004567B" w:rsidRDefault="009A01E3" w:rsidP="000707C4">
      <w:pPr>
        <w:rPr>
          <w:rFonts w:cstheme="minorHAnsi"/>
        </w:rPr>
      </w:pPr>
    </w:p>
    <w:p w14:paraId="54A83F6F" w14:textId="77777777" w:rsidR="009A01E3" w:rsidRPr="0004567B" w:rsidRDefault="009A01E3" w:rsidP="000707C4">
      <w:pPr>
        <w:rPr>
          <w:rFonts w:cstheme="minorHAnsi"/>
        </w:rPr>
      </w:pPr>
    </w:p>
    <w:p w14:paraId="7B0DF641" w14:textId="55966CB9" w:rsidR="009A01E3" w:rsidRPr="0004567B" w:rsidRDefault="009A01E3">
      <w:pPr>
        <w:spacing w:after="160" w:line="259" w:lineRule="auto"/>
        <w:rPr>
          <w:rFonts w:cstheme="minorHAnsi"/>
        </w:rPr>
      </w:pPr>
      <w:r w:rsidRPr="0004567B">
        <w:rPr>
          <w:rFonts w:cstheme="minorHAnsi"/>
        </w:rPr>
        <w:br w:type="page"/>
      </w:r>
    </w:p>
    <w:p w14:paraId="39089C1F" w14:textId="77777777" w:rsidR="009A01E3" w:rsidRPr="0004567B" w:rsidRDefault="009A01E3" w:rsidP="000707C4">
      <w:pPr>
        <w:rPr>
          <w:rFonts w:cstheme="minorHAnsi"/>
        </w:rPr>
      </w:pPr>
    </w:p>
    <w:p w14:paraId="69B09D9E" w14:textId="77777777" w:rsidR="009A01E3" w:rsidRPr="0004567B" w:rsidRDefault="009A01E3" w:rsidP="008A3F64">
      <w:pPr>
        <w:pStyle w:val="Heading3"/>
        <w:rPr>
          <w:rStyle w:val="Strong"/>
          <w:rFonts w:cstheme="minorHAnsi"/>
        </w:rPr>
      </w:pPr>
      <w:bookmarkStart w:id="8" w:name="_Toc156570687"/>
      <w:r w:rsidRPr="0004567B">
        <w:rPr>
          <w:rStyle w:val="Strong"/>
          <w:rFonts w:cstheme="minorHAnsi"/>
        </w:rPr>
        <w:t>Abbreviations and Acronyms</w:t>
      </w:r>
      <w:bookmarkEnd w:id="8"/>
    </w:p>
    <w:p w14:paraId="379BAC09" w14:textId="77777777" w:rsidR="009A01E3" w:rsidRPr="0004567B" w:rsidRDefault="009A01E3" w:rsidP="009A01E3">
      <w:pPr>
        <w:rPr>
          <w:rFonts w:eastAsia="Times New Roman" w:cstheme="minorHAnsi"/>
          <w:sz w:val="24"/>
          <w:szCs w:val="24"/>
        </w:rPr>
      </w:pPr>
    </w:p>
    <w:tbl>
      <w:tblPr>
        <w:tblStyle w:val="PlainTable21"/>
        <w:tblW w:w="0" w:type="auto"/>
        <w:tblLook w:val="04A0" w:firstRow="1" w:lastRow="0" w:firstColumn="1" w:lastColumn="0" w:noHBand="0" w:noVBand="1"/>
      </w:tblPr>
      <w:tblGrid>
        <w:gridCol w:w="591"/>
        <w:gridCol w:w="8728"/>
      </w:tblGrid>
      <w:tr w:rsidR="009A01E3" w:rsidRPr="0004567B" w14:paraId="04D05BDA" w14:textId="77777777" w:rsidTr="00874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AABE99" w14:textId="3801FB51" w:rsidR="009A01E3" w:rsidRPr="0004567B" w:rsidRDefault="00FE651E" w:rsidP="009A01E3">
            <w:pPr>
              <w:spacing w:after="120"/>
              <w:jc w:val="both"/>
              <w:rPr>
                <w:rFonts w:eastAsia="Times New Roman" w:cstheme="minorHAnsi"/>
                <w:sz w:val="24"/>
                <w:szCs w:val="24"/>
              </w:rPr>
            </w:pPr>
            <w:r w:rsidRPr="0004567B">
              <w:rPr>
                <w:rFonts w:eastAsia="Times New Roman" w:cstheme="minorHAnsi"/>
                <w:color w:val="000000"/>
                <w:sz w:val="24"/>
                <w:szCs w:val="24"/>
              </w:rPr>
              <w:t>DR</w:t>
            </w:r>
          </w:p>
        </w:tc>
        <w:tc>
          <w:tcPr>
            <w:tcW w:w="8728" w:type="dxa"/>
            <w:hideMark/>
          </w:tcPr>
          <w:p w14:paraId="395ECC4C" w14:textId="6266EAD4" w:rsidR="009A01E3" w:rsidRPr="0004567B" w:rsidRDefault="00FE651E" w:rsidP="009A01E3">
            <w:pPr>
              <w:spacing w:after="120"/>
              <w:jc w:val="both"/>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sz w:val="24"/>
                <w:szCs w:val="24"/>
              </w:rPr>
            </w:pPr>
            <w:r w:rsidRPr="0004567B">
              <w:rPr>
                <w:rFonts w:eastAsia="Times New Roman" w:cstheme="minorHAnsi"/>
                <w:b w:val="0"/>
                <w:bCs w:val="0"/>
                <w:color w:val="000000"/>
                <w:sz w:val="24"/>
                <w:szCs w:val="24"/>
              </w:rPr>
              <w:t>Deliverable Responsible</w:t>
            </w:r>
          </w:p>
        </w:tc>
      </w:tr>
      <w:tr w:rsidR="009A01E3" w:rsidRPr="0004567B" w14:paraId="3B73D956" w14:textId="77777777" w:rsidTr="0087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605E50" w14:textId="5B12F758" w:rsidR="009A01E3" w:rsidRPr="0004567B" w:rsidRDefault="00FE651E" w:rsidP="009A01E3">
            <w:pPr>
              <w:spacing w:after="120"/>
              <w:jc w:val="both"/>
              <w:rPr>
                <w:rFonts w:eastAsia="Times New Roman" w:cstheme="minorHAnsi"/>
                <w:sz w:val="24"/>
                <w:szCs w:val="24"/>
              </w:rPr>
            </w:pPr>
            <w:r w:rsidRPr="0004567B">
              <w:rPr>
                <w:rFonts w:eastAsia="Times New Roman" w:cstheme="minorHAnsi"/>
                <w:color w:val="000000"/>
                <w:sz w:val="24"/>
                <w:szCs w:val="24"/>
              </w:rPr>
              <w:t>PI</w:t>
            </w:r>
          </w:p>
        </w:tc>
        <w:tc>
          <w:tcPr>
            <w:tcW w:w="8728" w:type="dxa"/>
            <w:hideMark/>
          </w:tcPr>
          <w:p w14:paraId="340EEBAB" w14:textId="28FC0B24" w:rsidR="009A01E3" w:rsidRPr="0004567B" w:rsidRDefault="00FE651E" w:rsidP="009A01E3">
            <w:pPr>
              <w:spacing w:after="12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04567B">
              <w:rPr>
                <w:rFonts w:eastAsia="Times New Roman" w:cstheme="minorHAnsi"/>
                <w:color w:val="000000"/>
                <w:sz w:val="24"/>
                <w:szCs w:val="24"/>
              </w:rPr>
              <w:t>Principal Investigator</w:t>
            </w:r>
          </w:p>
        </w:tc>
      </w:tr>
      <w:tr w:rsidR="009A01E3" w:rsidRPr="0004567B" w14:paraId="6C30396B" w14:textId="77777777" w:rsidTr="0087409D">
        <w:tc>
          <w:tcPr>
            <w:cnfStyle w:val="001000000000" w:firstRow="0" w:lastRow="0" w:firstColumn="1" w:lastColumn="0" w:oddVBand="0" w:evenVBand="0" w:oddHBand="0" w:evenHBand="0" w:firstRowFirstColumn="0" w:firstRowLastColumn="0" w:lastRowFirstColumn="0" w:lastRowLastColumn="0"/>
            <w:tcW w:w="0" w:type="auto"/>
            <w:hideMark/>
          </w:tcPr>
          <w:p w14:paraId="66658664" w14:textId="5B78E328" w:rsidR="009A01E3" w:rsidRPr="0004567B" w:rsidRDefault="00FE651E" w:rsidP="009A01E3">
            <w:pPr>
              <w:spacing w:after="120"/>
              <w:jc w:val="both"/>
              <w:rPr>
                <w:rFonts w:eastAsia="Times New Roman" w:cstheme="minorHAnsi"/>
                <w:sz w:val="24"/>
                <w:szCs w:val="24"/>
              </w:rPr>
            </w:pPr>
            <w:r w:rsidRPr="0004567B">
              <w:rPr>
                <w:rFonts w:eastAsia="Times New Roman" w:cstheme="minorHAnsi"/>
                <w:color w:val="000000"/>
                <w:sz w:val="24"/>
                <w:szCs w:val="24"/>
              </w:rPr>
              <w:t>ToC</w:t>
            </w:r>
          </w:p>
        </w:tc>
        <w:tc>
          <w:tcPr>
            <w:tcW w:w="8728" w:type="dxa"/>
            <w:hideMark/>
          </w:tcPr>
          <w:p w14:paraId="5FE19579" w14:textId="6FF3717D" w:rsidR="009A01E3" w:rsidRPr="0004567B" w:rsidRDefault="00FE651E" w:rsidP="009A01E3">
            <w:pPr>
              <w:spacing w:after="120"/>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4"/>
                <w:szCs w:val="24"/>
              </w:rPr>
            </w:pPr>
            <w:r w:rsidRPr="0004567B">
              <w:rPr>
                <w:rFonts w:eastAsia="Times New Roman" w:cstheme="minorHAnsi"/>
                <w:color w:val="000000"/>
                <w:sz w:val="24"/>
                <w:szCs w:val="24"/>
              </w:rPr>
              <w:t>Table of Contents</w:t>
            </w:r>
          </w:p>
        </w:tc>
      </w:tr>
      <w:tr w:rsidR="009A01E3" w:rsidRPr="0004567B" w14:paraId="41A0D90B" w14:textId="77777777" w:rsidTr="00874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179E62" w14:textId="2C09D7A4" w:rsidR="009A01E3" w:rsidRPr="0004567B" w:rsidRDefault="00FE651E" w:rsidP="009A01E3">
            <w:pPr>
              <w:spacing w:after="120"/>
              <w:jc w:val="both"/>
              <w:rPr>
                <w:rFonts w:eastAsia="Times New Roman" w:cstheme="minorHAnsi"/>
                <w:sz w:val="24"/>
                <w:szCs w:val="24"/>
              </w:rPr>
            </w:pPr>
            <w:r w:rsidRPr="0004567B">
              <w:rPr>
                <w:rFonts w:eastAsia="Times New Roman" w:cstheme="minorHAnsi"/>
                <w:color w:val="000000"/>
                <w:sz w:val="24"/>
                <w:szCs w:val="24"/>
              </w:rPr>
              <w:t>WP</w:t>
            </w:r>
          </w:p>
        </w:tc>
        <w:tc>
          <w:tcPr>
            <w:tcW w:w="8728" w:type="dxa"/>
            <w:hideMark/>
          </w:tcPr>
          <w:p w14:paraId="5223C747" w14:textId="139CE926" w:rsidR="009A01E3" w:rsidRPr="0004567B" w:rsidRDefault="00FE651E" w:rsidP="009A01E3">
            <w:pPr>
              <w:spacing w:after="120"/>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rPr>
            </w:pPr>
            <w:r w:rsidRPr="0004567B">
              <w:rPr>
                <w:rFonts w:eastAsia="Times New Roman" w:cstheme="minorHAnsi"/>
                <w:color w:val="000000"/>
                <w:sz w:val="24"/>
                <w:szCs w:val="24"/>
              </w:rPr>
              <w:t>Work Package</w:t>
            </w:r>
          </w:p>
        </w:tc>
      </w:tr>
    </w:tbl>
    <w:p w14:paraId="1A5E78AD" w14:textId="77777777" w:rsidR="009A01E3" w:rsidRPr="0004567B" w:rsidRDefault="009A01E3" w:rsidP="000707C4">
      <w:pPr>
        <w:rPr>
          <w:rFonts w:cstheme="minorHAnsi"/>
        </w:rPr>
      </w:pPr>
    </w:p>
    <w:p w14:paraId="2E945A9A" w14:textId="77777777" w:rsidR="009A01E3" w:rsidRPr="0004567B" w:rsidRDefault="009A01E3" w:rsidP="000707C4">
      <w:pPr>
        <w:rPr>
          <w:rFonts w:cstheme="minorHAnsi"/>
        </w:rPr>
      </w:pPr>
    </w:p>
    <w:p w14:paraId="09364C02" w14:textId="77777777" w:rsidR="009A01E3" w:rsidRPr="0004567B" w:rsidRDefault="009A01E3" w:rsidP="000707C4">
      <w:pPr>
        <w:rPr>
          <w:rFonts w:cstheme="minorHAnsi"/>
        </w:rPr>
      </w:pPr>
    </w:p>
    <w:p w14:paraId="63997C67" w14:textId="77777777" w:rsidR="009A01E3" w:rsidRPr="0004567B" w:rsidRDefault="009A01E3" w:rsidP="000707C4">
      <w:pPr>
        <w:rPr>
          <w:rFonts w:cstheme="minorHAnsi"/>
        </w:rPr>
      </w:pPr>
    </w:p>
    <w:p w14:paraId="346072AE" w14:textId="77777777" w:rsidR="009A01E3" w:rsidRPr="0004567B" w:rsidRDefault="009A01E3" w:rsidP="000707C4">
      <w:pPr>
        <w:rPr>
          <w:rFonts w:cstheme="minorHAnsi"/>
        </w:rPr>
      </w:pPr>
    </w:p>
    <w:p w14:paraId="1FEE4EC9" w14:textId="77777777" w:rsidR="009A01E3" w:rsidRPr="0004567B" w:rsidRDefault="009A01E3" w:rsidP="000707C4">
      <w:pPr>
        <w:rPr>
          <w:rFonts w:cstheme="minorHAnsi"/>
        </w:rPr>
      </w:pPr>
    </w:p>
    <w:p w14:paraId="0CFDAE99" w14:textId="77777777" w:rsidR="009A01E3" w:rsidRPr="0004567B" w:rsidRDefault="009A01E3" w:rsidP="000707C4">
      <w:pPr>
        <w:rPr>
          <w:rFonts w:cstheme="minorHAnsi"/>
        </w:rPr>
      </w:pPr>
    </w:p>
    <w:p w14:paraId="121F4E61" w14:textId="77777777" w:rsidR="009A01E3" w:rsidRPr="0004567B" w:rsidRDefault="009A01E3" w:rsidP="000707C4">
      <w:pPr>
        <w:rPr>
          <w:rFonts w:cstheme="minorHAnsi"/>
        </w:rPr>
      </w:pPr>
    </w:p>
    <w:p w14:paraId="09BD3588" w14:textId="77777777" w:rsidR="009A01E3" w:rsidRPr="0004567B" w:rsidRDefault="009A01E3" w:rsidP="000707C4">
      <w:pPr>
        <w:rPr>
          <w:rFonts w:cstheme="minorHAnsi"/>
        </w:rPr>
      </w:pPr>
    </w:p>
    <w:p w14:paraId="42D72E5F" w14:textId="77777777" w:rsidR="009A01E3" w:rsidRPr="0004567B" w:rsidRDefault="009A01E3" w:rsidP="000707C4">
      <w:pPr>
        <w:rPr>
          <w:rFonts w:cstheme="minorHAnsi"/>
        </w:rPr>
      </w:pPr>
    </w:p>
    <w:p w14:paraId="257FCEF4" w14:textId="77777777" w:rsidR="009A01E3" w:rsidRPr="0004567B" w:rsidRDefault="009A01E3" w:rsidP="000707C4">
      <w:pPr>
        <w:rPr>
          <w:rFonts w:cstheme="minorHAnsi"/>
        </w:rPr>
      </w:pPr>
    </w:p>
    <w:p w14:paraId="4BB9F458" w14:textId="77777777" w:rsidR="009A01E3" w:rsidRPr="0004567B" w:rsidRDefault="009A01E3" w:rsidP="000707C4">
      <w:pPr>
        <w:rPr>
          <w:rFonts w:cstheme="minorHAnsi"/>
        </w:rPr>
      </w:pPr>
    </w:p>
    <w:p w14:paraId="1C18A47E" w14:textId="77777777" w:rsidR="009A01E3" w:rsidRPr="0004567B" w:rsidRDefault="009A01E3" w:rsidP="000707C4">
      <w:pPr>
        <w:rPr>
          <w:rFonts w:cstheme="minorHAnsi"/>
        </w:rPr>
      </w:pPr>
    </w:p>
    <w:p w14:paraId="3670158F" w14:textId="77777777" w:rsidR="0087409D" w:rsidRPr="0004567B" w:rsidRDefault="0087409D">
      <w:pPr>
        <w:spacing w:after="160" w:line="259" w:lineRule="auto"/>
        <w:rPr>
          <w:rFonts w:cstheme="minorHAnsi"/>
        </w:rPr>
      </w:pPr>
    </w:p>
    <w:p w14:paraId="372E6D99" w14:textId="77777777" w:rsidR="0087409D" w:rsidRPr="0004567B" w:rsidRDefault="0087409D">
      <w:pPr>
        <w:spacing w:after="160" w:line="259" w:lineRule="auto"/>
        <w:rPr>
          <w:rFonts w:cstheme="minorHAnsi"/>
        </w:rPr>
      </w:pPr>
    </w:p>
    <w:p w14:paraId="248CEAEB" w14:textId="64CC39B4" w:rsidR="000707C4" w:rsidRPr="0004567B" w:rsidRDefault="009A01E3" w:rsidP="0087409D">
      <w:pPr>
        <w:spacing w:after="160" w:line="259" w:lineRule="auto"/>
        <w:rPr>
          <w:rFonts w:cstheme="minorHAnsi"/>
        </w:rPr>
      </w:pPr>
      <w:r w:rsidRPr="0004567B">
        <w:rPr>
          <w:rFonts w:cstheme="minorHAnsi"/>
        </w:rPr>
        <w:br w:type="page"/>
      </w:r>
    </w:p>
    <w:sdt>
      <w:sdtPr>
        <w:rPr>
          <w:rFonts w:asciiTheme="minorHAnsi" w:eastAsiaTheme="minorHAnsi" w:hAnsiTheme="minorHAnsi" w:cstheme="minorHAnsi"/>
          <w:sz w:val="22"/>
          <w:szCs w:val="22"/>
        </w:rPr>
        <w:id w:val="-509835394"/>
        <w:docPartObj>
          <w:docPartGallery w:val="Table of Contents"/>
          <w:docPartUnique/>
        </w:docPartObj>
      </w:sdtPr>
      <w:sdtEndPr>
        <w:rPr>
          <w:b/>
          <w:bCs/>
          <w:noProof/>
        </w:rPr>
      </w:sdtEndPr>
      <w:sdtContent>
        <w:p w14:paraId="6A2DA317" w14:textId="53A15F37" w:rsidR="00BC3765" w:rsidRPr="0004567B" w:rsidRDefault="00BC3765">
          <w:pPr>
            <w:pStyle w:val="TOCHeading"/>
            <w:rPr>
              <w:rFonts w:asciiTheme="minorHAnsi" w:hAnsiTheme="minorHAnsi" w:cstheme="minorHAnsi"/>
            </w:rPr>
          </w:pPr>
          <w:r w:rsidRPr="0004567B">
            <w:rPr>
              <w:rFonts w:asciiTheme="minorHAnsi" w:hAnsiTheme="minorHAnsi" w:cstheme="minorHAnsi"/>
            </w:rPr>
            <w:t>Contents</w:t>
          </w:r>
        </w:p>
        <w:p w14:paraId="3CB51A41" w14:textId="33152925" w:rsidR="00173075" w:rsidRPr="0004567B" w:rsidRDefault="00BC3765">
          <w:pPr>
            <w:pStyle w:val="TOC3"/>
            <w:tabs>
              <w:tab w:val="right" w:leader="dot" w:pos="9350"/>
            </w:tabs>
            <w:rPr>
              <w:rFonts w:eastAsiaTheme="minorEastAsia" w:cstheme="minorHAnsi"/>
              <w:noProof/>
              <w:kern w:val="2"/>
              <w:sz w:val="24"/>
              <w:szCs w:val="24"/>
              <w:lang w:val="en-GB" w:eastAsia="en-GB"/>
              <w14:ligatures w14:val="standardContextual"/>
            </w:rPr>
          </w:pPr>
          <w:r w:rsidRPr="0004567B">
            <w:rPr>
              <w:rFonts w:cstheme="minorHAnsi"/>
            </w:rPr>
            <w:fldChar w:fldCharType="begin"/>
          </w:r>
          <w:r w:rsidRPr="0004567B">
            <w:rPr>
              <w:rFonts w:cstheme="minorHAnsi"/>
            </w:rPr>
            <w:instrText xml:space="preserve"> TOC \o "1-3" \h \z \u </w:instrText>
          </w:r>
          <w:r w:rsidRPr="0004567B">
            <w:rPr>
              <w:rFonts w:cstheme="minorHAnsi"/>
            </w:rPr>
            <w:fldChar w:fldCharType="separate"/>
          </w:r>
          <w:hyperlink w:anchor="_Toc156570685" w:history="1">
            <w:r w:rsidR="00173075" w:rsidRPr="0004567B">
              <w:rPr>
                <w:rStyle w:val="Hyperlink"/>
                <w:rFonts w:cstheme="minorHAnsi"/>
                <w:noProof/>
              </w:rPr>
              <w:t>History</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_Toc156570685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4</w:t>
            </w:r>
            <w:r w:rsidR="00173075" w:rsidRPr="0004567B">
              <w:rPr>
                <w:rFonts w:cstheme="minorHAnsi"/>
                <w:noProof/>
                <w:webHidden/>
              </w:rPr>
              <w:fldChar w:fldCharType="end"/>
            </w:r>
          </w:hyperlink>
        </w:p>
        <w:p w14:paraId="0ABD045C" w14:textId="094CF4D7" w:rsidR="00173075" w:rsidRPr="0004567B" w:rsidRDefault="00000000">
          <w:pPr>
            <w:pStyle w:val="TOC3"/>
            <w:tabs>
              <w:tab w:val="right" w:leader="dot" w:pos="9350"/>
            </w:tabs>
            <w:rPr>
              <w:rFonts w:eastAsiaTheme="minorEastAsia" w:cstheme="minorHAnsi"/>
              <w:noProof/>
              <w:kern w:val="2"/>
              <w:sz w:val="24"/>
              <w:szCs w:val="24"/>
              <w:lang w:val="en-GB" w:eastAsia="en-GB"/>
              <w14:ligatures w14:val="standardContextual"/>
            </w:rPr>
          </w:pPr>
          <w:hyperlink w:anchor="_Toc156570686" w:history="1">
            <w:r w:rsidR="00173075" w:rsidRPr="0004567B">
              <w:rPr>
                <w:rStyle w:val="Hyperlink"/>
                <w:rFonts w:cstheme="minorHAnsi"/>
                <w:noProof/>
              </w:rPr>
              <w:t>Author list</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_Toc156570686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4</w:t>
            </w:r>
            <w:r w:rsidR="00173075" w:rsidRPr="0004567B">
              <w:rPr>
                <w:rFonts w:cstheme="minorHAnsi"/>
                <w:noProof/>
                <w:webHidden/>
              </w:rPr>
              <w:fldChar w:fldCharType="end"/>
            </w:r>
          </w:hyperlink>
        </w:p>
        <w:p w14:paraId="105D019C" w14:textId="0A10C9E5" w:rsidR="00173075" w:rsidRPr="0004567B" w:rsidRDefault="00000000">
          <w:pPr>
            <w:pStyle w:val="TOC3"/>
            <w:tabs>
              <w:tab w:val="right" w:leader="dot" w:pos="9350"/>
            </w:tabs>
            <w:rPr>
              <w:rFonts w:eastAsiaTheme="minorEastAsia" w:cstheme="minorHAnsi"/>
              <w:noProof/>
              <w:kern w:val="2"/>
              <w:sz w:val="24"/>
              <w:szCs w:val="24"/>
              <w:lang w:val="en-GB" w:eastAsia="en-GB"/>
              <w14:ligatures w14:val="standardContextual"/>
            </w:rPr>
          </w:pPr>
          <w:hyperlink w:anchor="_Toc156570687" w:history="1">
            <w:r w:rsidR="00173075" w:rsidRPr="0004567B">
              <w:rPr>
                <w:rStyle w:val="Hyperlink"/>
                <w:rFonts w:cstheme="minorHAnsi"/>
                <w:noProof/>
              </w:rPr>
              <w:t>Abbreviations and Acronyms</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_Toc156570687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5</w:t>
            </w:r>
            <w:r w:rsidR="00173075" w:rsidRPr="0004567B">
              <w:rPr>
                <w:rFonts w:cstheme="minorHAnsi"/>
                <w:noProof/>
                <w:webHidden/>
              </w:rPr>
              <w:fldChar w:fldCharType="end"/>
            </w:r>
          </w:hyperlink>
        </w:p>
        <w:p w14:paraId="5B137C63" w14:textId="0E0C8E3E" w:rsidR="00173075" w:rsidRPr="0004567B" w:rsidRDefault="00000000">
          <w:pPr>
            <w:pStyle w:val="TOC2"/>
            <w:tabs>
              <w:tab w:val="right" w:leader="dot" w:pos="9350"/>
            </w:tabs>
            <w:rPr>
              <w:rFonts w:eastAsiaTheme="minorEastAsia" w:cstheme="minorHAnsi"/>
              <w:noProof/>
              <w:kern w:val="2"/>
              <w:sz w:val="24"/>
              <w:szCs w:val="24"/>
              <w:lang w:val="en-GB" w:eastAsia="en-GB"/>
              <w14:ligatures w14:val="standardContextual"/>
            </w:rPr>
          </w:pPr>
          <w:hyperlink w:anchor="_Toc156570688" w:history="1">
            <w:r w:rsidR="00173075" w:rsidRPr="0004567B">
              <w:rPr>
                <w:rStyle w:val="Hyperlink"/>
                <w:rFonts w:cstheme="minorHAnsi"/>
                <w:noProof/>
              </w:rPr>
              <w:t>Executive Summary</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_Toc156570688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7</w:t>
            </w:r>
            <w:r w:rsidR="00173075" w:rsidRPr="0004567B">
              <w:rPr>
                <w:rFonts w:cstheme="minorHAnsi"/>
                <w:noProof/>
                <w:webHidden/>
              </w:rPr>
              <w:fldChar w:fldCharType="end"/>
            </w:r>
          </w:hyperlink>
        </w:p>
        <w:p w14:paraId="1597BD15" w14:textId="1D660B5F" w:rsidR="00173075" w:rsidRPr="0004567B" w:rsidRDefault="00000000">
          <w:pPr>
            <w:pStyle w:val="TOC2"/>
            <w:tabs>
              <w:tab w:val="right" w:leader="dot" w:pos="9350"/>
            </w:tabs>
            <w:rPr>
              <w:rFonts w:eastAsiaTheme="minorEastAsia" w:cstheme="minorHAnsi"/>
              <w:noProof/>
              <w:kern w:val="2"/>
              <w:sz w:val="24"/>
              <w:szCs w:val="24"/>
              <w:lang w:val="en-GB" w:eastAsia="en-GB"/>
              <w14:ligatures w14:val="standardContextual"/>
            </w:rPr>
          </w:pPr>
          <w:hyperlink w:anchor="_Toc156570689" w:history="1">
            <w:r w:rsidR="00173075" w:rsidRPr="0004567B">
              <w:rPr>
                <w:rStyle w:val="Hyperlink"/>
                <w:rFonts w:cstheme="minorHAnsi"/>
                <w:noProof/>
              </w:rPr>
              <w:t>Introduction</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_Toc156570689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7</w:t>
            </w:r>
            <w:r w:rsidR="00173075" w:rsidRPr="0004567B">
              <w:rPr>
                <w:rFonts w:cstheme="minorHAnsi"/>
                <w:noProof/>
                <w:webHidden/>
              </w:rPr>
              <w:fldChar w:fldCharType="end"/>
            </w:r>
          </w:hyperlink>
        </w:p>
        <w:p w14:paraId="793D7D4E" w14:textId="5BC74BE0" w:rsidR="00173075" w:rsidRPr="0004567B" w:rsidRDefault="00000000">
          <w:pPr>
            <w:pStyle w:val="TOC2"/>
            <w:tabs>
              <w:tab w:val="right" w:leader="dot" w:pos="9350"/>
            </w:tabs>
            <w:rPr>
              <w:rFonts w:eastAsiaTheme="minorEastAsia" w:cstheme="minorHAnsi"/>
              <w:noProof/>
              <w:kern w:val="2"/>
              <w:sz w:val="24"/>
              <w:szCs w:val="24"/>
              <w:lang w:val="en-GB" w:eastAsia="en-GB"/>
              <w14:ligatures w14:val="standardContextual"/>
            </w:rPr>
          </w:pPr>
          <w:hyperlink w:anchor="_Toc156570690" w:history="1">
            <w:r w:rsidR="00173075" w:rsidRPr="0004567B">
              <w:rPr>
                <w:rStyle w:val="Hyperlink"/>
                <w:rFonts w:cstheme="minorHAnsi"/>
                <w:noProof/>
              </w:rPr>
              <w:t>Research Team Organization</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_Toc156570690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7</w:t>
            </w:r>
            <w:r w:rsidR="00173075" w:rsidRPr="0004567B">
              <w:rPr>
                <w:rFonts w:cstheme="minorHAnsi"/>
                <w:noProof/>
                <w:webHidden/>
              </w:rPr>
              <w:fldChar w:fldCharType="end"/>
            </w:r>
          </w:hyperlink>
        </w:p>
        <w:p w14:paraId="46FD1FC2" w14:textId="6330EEBD" w:rsidR="00173075" w:rsidRPr="0004567B" w:rsidRDefault="00000000">
          <w:pPr>
            <w:pStyle w:val="TOC3"/>
            <w:tabs>
              <w:tab w:val="right" w:leader="dot" w:pos="9350"/>
            </w:tabs>
            <w:rPr>
              <w:rFonts w:eastAsiaTheme="minorEastAsia" w:cstheme="minorHAnsi"/>
              <w:noProof/>
              <w:kern w:val="2"/>
              <w:sz w:val="24"/>
              <w:szCs w:val="24"/>
              <w:lang w:val="en-GB" w:eastAsia="en-GB"/>
              <w14:ligatures w14:val="standardContextual"/>
            </w:rPr>
          </w:pPr>
          <w:hyperlink w:anchor="_Toc156570691" w:history="1">
            <w:r w:rsidR="00173075" w:rsidRPr="0004567B">
              <w:rPr>
                <w:rStyle w:val="Hyperlink"/>
                <w:rFonts w:cstheme="minorHAnsi"/>
                <w:noProof/>
              </w:rPr>
              <w:t>WP Responsible</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_Toc156570691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7</w:t>
            </w:r>
            <w:r w:rsidR="00173075" w:rsidRPr="0004567B">
              <w:rPr>
                <w:rFonts w:cstheme="minorHAnsi"/>
                <w:noProof/>
                <w:webHidden/>
              </w:rPr>
              <w:fldChar w:fldCharType="end"/>
            </w:r>
          </w:hyperlink>
        </w:p>
        <w:p w14:paraId="77B82A38" w14:textId="0E4F9EB2" w:rsidR="00173075" w:rsidRPr="0004567B" w:rsidRDefault="00000000">
          <w:pPr>
            <w:pStyle w:val="TOC3"/>
            <w:tabs>
              <w:tab w:val="right" w:leader="dot" w:pos="9350"/>
            </w:tabs>
            <w:rPr>
              <w:rFonts w:eastAsiaTheme="minorEastAsia" w:cstheme="minorHAnsi"/>
              <w:noProof/>
              <w:kern w:val="2"/>
              <w:sz w:val="24"/>
              <w:szCs w:val="24"/>
              <w:lang w:val="en-GB" w:eastAsia="en-GB"/>
              <w14:ligatures w14:val="standardContextual"/>
            </w:rPr>
          </w:pPr>
          <w:hyperlink w:anchor="_Toc156570692" w:history="1">
            <w:r w:rsidR="00173075" w:rsidRPr="0004567B">
              <w:rPr>
                <w:rStyle w:val="Hyperlink"/>
                <w:rFonts w:cstheme="minorHAnsi"/>
                <w:noProof/>
              </w:rPr>
              <w:t>Meetings</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_Toc156570692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8</w:t>
            </w:r>
            <w:r w:rsidR="00173075" w:rsidRPr="0004567B">
              <w:rPr>
                <w:rFonts w:cstheme="minorHAnsi"/>
                <w:noProof/>
                <w:webHidden/>
              </w:rPr>
              <w:fldChar w:fldCharType="end"/>
            </w:r>
          </w:hyperlink>
        </w:p>
        <w:p w14:paraId="6F3890E4" w14:textId="63A5B6A6" w:rsidR="00173075" w:rsidRPr="0004567B" w:rsidRDefault="00000000">
          <w:pPr>
            <w:pStyle w:val="TOC3"/>
            <w:tabs>
              <w:tab w:val="right" w:leader="dot" w:pos="9350"/>
            </w:tabs>
            <w:rPr>
              <w:rFonts w:eastAsiaTheme="minorEastAsia" w:cstheme="minorHAnsi"/>
              <w:noProof/>
              <w:kern w:val="2"/>
              <w:sz w:val="24"/>
              <w:szCs w:val="24"/>
              <w:lang w:val="en-GB" w:eastAsia="en-GB"/>
              <w14:ligatures w14:val="standardContextual"/>
            </w:rPr>
          </w:pPr>
          <w:hyperlink w:anchor="_Toc156570693" w:history="1">
            <w:r w:rsidR="00173075" w:rsidRPr="0004567B">
              <w:rPr>
                <w:rStyle w:val="Hyperlink"/>
                <w:rFonts w:cstheme="minorHAnsi"/>
                <w:noProof/>
              </w:rPr>
              <w:t>Mailing List</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_Toc156570693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8</w:t>
            </w:r>
            <w:r w:rsidR="00173075" w:rsidRPr="0004567B">
              <w:rPr>
                <w:rFonts w:cstheme="minorHAnsi"/>
                <w:noProof/>
                <w:webHidden/>
              </w:rPr>
              <w:fldChar w:fldCharType="end"/>
            </w:r>
          </w:hyperlink>
        </w:p>
        <w:p w14:paraId="681B600E" w14:textId="79481778" w:rsidR="00173075" w:rsidRPr="0004567B" w:rsidRDefault="00000000">
          <w:pPr>
            <w:pStyle w:val="TOC3"/>
            <w:tabs>
              <w:tab w:val="right" w:leader="dot" w:pos="9350"/>
            </w:tabs>
            <w:rPr>
              <w:rFonts w:eastAsiaTheme="minorEastAsia" w:cstheme="minorHAnsi"/>
              <w:noProof/>
              <w:kern w:val="2"/>
              <w:sz w:val="24"/>
              <w:szCs w:val="24"/>
              <w:lang w:val="en-GB" w:eastAsia="en-GB"/>
              <w14:ligatures w14:val="standardContextual"/>
            </w:rPr>
          </w:pPr>
          <w:hyperlink w:anchor="_Toc156570694" w:history="1">
            <w:r w:rsidR="00173075" w:rsidRPr="0004567B">
              <w:rPr>
                <w:rStyle w:val="Hyperlink"/>
                <w:rFonts w:cstheme="minorHAnsi"/>
                <w:noProof/>
              </w:rPr>
              <w:t>Web Site</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_Toc156570694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8</w:t>
            </w:r>
            <w:r w:rsidR="00173075" w:rsidRPr="0004567B">
              <w:rPr>
                <w:rFonts w:cstheme="minorHAnsi"/>
                <w:noProof/>
                <w:webHidden/>
              </w:rPr>
              <w:fldChar w:fldCharType="end"/>
            </w:r>
          </w:hyperlink>
        </w:p>
        <w:p w14:paraId="7D40E235" w14:textId="36D7F26B" w:rsidR="00173075" w:rsidRPr="0004567B" w:rsidRDefault="00000000">
          <w:pPr>
            <w:pStyle w:val="TOC1"/>
            <w:tabs>
              <w:tab w:val="right" w:leader="dot" w:pos="9350"/>
            </w:tabs>
            <w:rPr>
              <w:rFonts w:eastAsiaTheme="minorEastAsia" w:cstheme="minorHAnsi"/>
              <w:noProof/>
              <w:kern w:val="2"/>
              <w:sz w:val="24"/>
              <w:szCs w:val="24"/>
              <w:lang w:val="en-GB" w:eastAsia="en-GB"/>
              <w14:ligatures w14:val="standardContextual"/>
            </w:rPr>
          </w:pPr>
          <w:hyperlink w:anchor="_Toc156570695" w:history="1">
            <w:r w:rsidR="00173075" w:rsidRPr="0004567B">
              <w:rPr>
                <w:rStyle w:val="Hyperlink"/>
                <w:rFonts w:cstheme="minorHAnsi"/>
                <w:noProof/>
                <w:lang w:val="en-GB"/>
              </w:rPr>
              <w:t>Information Management</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_Toc156570695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8</w:t>
            </w:r>
            <w:r w:rsidR="00173075" w:rsidRPr="0004567B">
              <w:rPr>
                <w:rFonts w:cstheme="minorHAnsi"/>
                <w:noProof/>
                <w:webHidden/>
              </w:rPr>
              <w:fldChar w:fldCharType="end"/>
            </w:r>
          </w:hyperlink>
        </w:p>
        <w:p w14:paraId="3D330563" w14:textId="022F9A3B" w:rsidR="00173075" w:rsidRPr="0004567B" w:rsidRDefault="00000000">
          <w:pPr>
            <w:pStyle w:val="TOC3"/>
            <w:tabs>
              <w:tab w:val="right" w:leader="dot" w:pos="9350"/>
            </w:tabs>
            <w:rPr>
              <w:rFonts w:eastAsiaTheme="minorEastAsia" w:cstheme="minorHAnsi"/>
              <w:noProof/>
              <w:kern w:val="2"/>
              <w:sz w:val="24"/>
              <w:szCs w:val="24"/>
              <w:lang w:val="en-GB" w:eastAsia="en-GB"/>
              <w14:ligatures w14:val="standardContextual"/>
            </w:rPr>
          </w:pPr>
          <w:hyperlink w:anchor="_Toc156570696" w:history="1">
            <w:r w:rsidR="00173075" w:rsidRPr="0004567B">
              <w:rPr>
                <w:rStyle w:val="Hyperlink"/>
                <w:rFonts w:cstheme="minorHAnsi"/>
                <w:noProof/>
              </w:rPr>
              <w:t>Collaborative Tools</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_Toc156570696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8</w:t>
            </w:r>
            <w:r w:rsidR="00173075" w:rsidRPr="0004567B">
              <w:rPr>
                <w:rFonts w:cstheme="minorHAnsi"/>
                <w:noProof/>
                <w:webHidden/>
              </w:rPr>
              <w:fldChar w:fldCharType="end"/>
            </w:r>
          </w:hyperlink>
        </w:p>
        <w:p w14:paraId="696283CC" w14:textId="6135851D" w:rsidR="00173075" w:rsidRPr="0004567B" w:rsidRDefault="00000000">
          <w:pPr>
            <w:pStyle w:val="TOC3"/>
            <w:tabs>
              <w:tab w:val="right" w:leader="dot" w:pos="9350"/>
            </w:tabs>
            <w:rPr>
              <w:rFonts w:eastAsiaTheme="minorEastAsia" w:cstheme="minorHAnsi"/>
              <w:noProof/>
              <w:kern w:val="2"/>
              <w:sz w:val="24"/>
              <w:szCs w:val="24"/>
              <w:lang w:val="en-GB" w:eastAsia="en-GB"/>
              <w14:ligatures w14:val="standardContextual"/>
            </w:rPr>
          </w:pPr>
          <w:hyperlink w:anchor="_Toc156570697" w:history="1">
            <w:r w:rsidR="00173075" w:rsidRPr="0004567B">
              <w:rPr>
                <w:rStyle w:val="Hyperlink"/>
                <w:rFonts w:cstheme="minorHAnsi"/>
                <w:noProof/>
              </w:rPr>
              <w:t>Document Templates</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_Toc156570697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9</w:t>
            </w:r>
            <w:r w:rsidR="00173075" w:rsidRPr="0004567B">
              <w:rPr>
                <w:rFonts w:cstheme="minorHAnsi"/>
                <w:noProof/>
                <w:webHidden/>
              </w:rPr>
              <w:fldChar w:fldCharType="end"/>
            </w:r>
          </w:hyperlink>
        </w:p>
        <w:p w14:paraId="03672B57" w14:textId="59261FF0" w:rsidR="00173075" w:rsidRPr="0004567B" w:rsidRDefault="00000000">
          <w:pPr>
            <w:pStyle w:val="TOC3"/>
            <w:tabs>
              <w:tab w:val="right" w:leader="dot" w:pos="9350"/>
            </w:tabs>
            <w:rPr>
              <w:rFonts w:eastAsiaTheme="minorEastAsia" w:cstheme="minorHAnsi"/>
              <w:noProof/>
              <w:kern w:val="2"/>
              <w:sz w:val="24"/>
              <w:szCs w:val="24"/>
              <w:lang w:val="en-GB" w:eastAsia="en-GB"/>
              <w14:ligatures w14:val="standardContextual"/>
            </w:rPr>
          </w:pPr>
          <w:hyperlink w:anchor="_Toc156570698" w:history="1">
            <w:r w:rsidR="00173075" w:rsidRPr="0004567B">
              <w:rPr>
                <w:rStyle w:val="Hyperlink"/>
                <w:rFonts w:cstheme="minorHAnsi"/>
                <w:noProof/>
              </w:rPr>
              <w:t>File naming and numbering</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_Toc156570698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9</w:t>
            </w:r>
            <w:r w:rsidR="00173075" w:rsidRPr="0004567B">
              <w:rPr>
                <w:rFonts w:cstheme="minorHAnsi"/>
                <w:noProof/>
                <w:webHidden/>
              </w:rPr>
              <w:fldChar w:fldCharType="end"/>
            </w:r>
          </w:hyperlink>
        </w:p>
        <w:p w14:paraId="27F6503F" w14:textId="49F7F3AF" w:rsidR="00173075" w:rsidRPr="0004567B" w:rsidRDefault="00000000">
          <w:pPr>
            <w:pStyle w:val="TOC3"/>
            <w:tabs>
              <w:tab w:val="right" w:leader="dot" w:pos="9350"/>
            </w:tabs>
            <w:rPr>
              <w:rFonts w:eastAsiaTheme="minorEastAsia" w:cstheme="minorHAnsi"/>
              <w:noProof/>
              <w:kern w:val="2"/>
              <w:sz w:val="24"/>
              <w:szCs w:val="24"/>
              <w:lang w:val="en-GB" w:eastAsia="en-GB"/>
              <w14:ligatures w14:val="standardContextual"/>
            </w:rPr>
          </w:pPr>
          <w:hyperlink w:anchor="_Toc156570699" w:history="1">
            <w:r w:rsidR="00173075" w:rsidRPr="0004567B">
              <w:rPr>
                <w:rStyle w:val="Hyperlink"/>
                <w:rFonts w:cstheme="minorHAnsi"/>
                <w:noProof/>
              </w:rPr>
              <w:t>Document Ownership and Publications</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_Toc156570699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9</w:t>
            </w:r>
            <w:r w:rsidR="00173075" w:rsidRPr="0004567B">
              <w:rPr>
                <w:rFonts w:cstheme="minorHAnsi"/>
                <w:noProof/>
                <w:webHidden/>
              </w:rPr>
              <w:fldChar w:fldCharType="end"/>
            </w:r>
          </w:hyperlink>
        </w:p>
        <w:p w14:paraId="2F7137BC" w14:textId="3CA721CA" w:rsidR="00173075" w:rsidRPr="0004567B" w:rsidRDefault="00000000">
          <w:pPr>
            <w:pStyle w:val="TOC1"/>
            <w:tabs>
              <w:tab w:val="right" w:leader="dot" w:pos="9350"/>
            </w:tabs>
            <w:rPr>
              <w:rFonts w:eastAsiaTheme="minorEastAsia" w:cstheme="minorHAnsi"/>
              <w:noProof/>
              <w:kern w:val="2"/>
              <w:sz w:val="24"/>
              <w:szCs w:val="24"/>
              <w:lang w:val="en-GB" w:eastAsia="en-GB"/>
              <w14:ligatures w14:val="standardContextual"/>
            </w:rPr>
          </w:pPr>
          <w:hyperlink w:anchor="_Toc156570700" w:history="1">
            <w:r w:rsidR="00173075" w:rsidRPr="0004567B">
              <w:rPr>
                <w:rStyle w:val="Hyperlink"/>
                <w:rFonts w:cstheme="minorHAnsi"/>
                <w:noProof/>
                <w:lang w:val="en-GB"/>
              </w:rPr>
              <w:t>Financial Plan</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_Toc156570700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9</w:t>
            </w:r>
            <w:r w:rsidR="00173075" w:rsidRPr="0004567B">
              <w:rPr>
                <w:rFonts w:cstheme="minorHAnsi"/>
                <w:noProof/>
                <w:webHidden/>
              </w:rPr>
              <w:fldChar w:fldCharType="end"/>
            </w:r>
          </w:hyperlink>
        </w:p>
        <w:p w14:paraId="2573FFA4" w14:textId="67107929" w:rsidR="00173075" w:rsidRPr="0004567B" w:rsidRDefault="00000000">
          <w:pPr>
            <w:pStyle w:val="TOC3"/>
            <w:tabs>
              <w:tab w:val="right" w:leader="dot" w:pos="9350"/>
            </w:tabs>
            <w:rPr>
              <w:rFonts w:eastAsiaTheme="minorEastAsia" w:cstheme="minorHAnsi"/>
              <w:noProof/>
              <w:kern w:val="2"/>
              <w:sz w:val="24"/>
              <w:szCs w:val="24"/>
              <w:lang w:val="en-GB" w:eastAsia="en-GB"/>
              <w14:ligatures w14:val="standardContextual"/>
            </w:rPr>
          </w:pPr>
          <w:hyperlink w:anchor="_Toc156570701" w:history="1">
            <w:r w:rsidR="00173075" w:rsidRPr="0004567B">
              <w:rPr>
                <w:rStyle w:val="Hyperlink"/>
                <w:rFonts w:cstheme="minorHAnsi"/>
                <w:noProof/>
              </w:rPr>
              <w:t>Bank Information</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_Toc156570701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10</w:t>
            </w:r>
            <w:r w:rsidR="00173075" w:rsidRPr="0004567B">
              <w:rPr>
                <w:rFonts w:cstheme="minorHAnsi"/>
                <w:noProof/>
                <w:webHidden/>
              </w:rPr>
              <w:fldChar w:fldCharType="end"/>
            </w:r>
          </w:hyperlink>
        </w:p>
        <w:p w14:paraId="6E22EFF9" w14:textId="64817B64" w:rsidR="00173075" w:rsidRPr="0004567B" w:rsidRDefault="00000000">
          <w:pPr>
            <w:pStyle w:val="TOC1"/>
            <w:tabs>
              <w:tab w:val="right" w:leader="dot" w:pos="9350"/>
            </w:tabs>
            <w:rPr>
              <w:rFonts w:eastAsiaTheme="minorEastAsia" w:cstheme="minorHAnsi"/>
              <w:noProof/>
              <w:kern w:val="2"/>
              <w:sz w:val="24"/>
              <w:szCs w:val="24"/>
              <w:lang w:val="en-GB" w:eastAsia="en-GB"/>
              <w14:ligatures w14:val="standardContextual"/>
            </w:rPr>
          </w:pPr>
          <w:hyperlink w:anchor="_Toc156570702" w:history="1">
            <w:r w:rsidR="00173075" w:rsidRPr="0004567B">
              <w:rPr>
                <w:rStyle w:val="Hyperlink"/>
                <w:rFonts w:cstheme="minorHAnsi"/>
                <w:noProof/>
                <w:lang w:val="en-GB"/>
              </w:rPr>
              <w:t>Reporting process</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_Toc156570702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11</w:t>
            </w:r>
            <w:r w:rsidR="00173075" w:rsidRPr="0004567B">
              <w:rPr>
                <w:rFonts w:cstheme="minorHAnsi"/>
                <w:noProof/>
                <w:webHidden/>
              </w:rPr>
              <w:fldChar w:fldCharType="end"/>
            </w:r>
          </w:hyperlink>
        </w:p>
        <w:p w14:paraId="4D5D028A" w14:textId="618CC471" w:rsidR="00173075" w:rsidRPr="0004567B" w:rsidRDefault="00000000">
          <w:pPr>
            <w:pStyle w:val="TOC1"/>
            <w:tabs>
              <w:tab w:val="right" w:leader="dot" w:pos="9350"/>
            </w:tabs>
            <w:rPr>
              <w:rFonts w:eastAsiaTheme="minorEastAsia" w:cstheme="minorHAnsi"/>
              <w:noProof/>
              <w:kern w:val="2"/>
              <w:sz w:val="24"/>
              <w:szCs w:val="24"/>
              <w:lang w:val="en-GB" w:eastAsia="en-GB"/>
              <w14:ligatures w14:val="standardContextual"/>
            </w:rPr>
          </w:pPr>
          <w:hyperlink w:anchor="_Toc156570703" w:history="1">
            <w:r w:rsidR="00173075" w:rsidRPr="0004567B">
              <w:rPr>
                <w:rStyle w:val="Hyperlink"/>
                <w:rFonts w:cstheme="minorHAnsi"/>
                <w:noProof/>
                <w:lang w:val="en-GB"/>
              </w:rPr>
              <w:t>Quality follow-up</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_Toc156570703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11</w:t>
            </w:r>
            <w:r w:rsidR="00173075" w:rsidRPr="0004567B">
              <w:rPr>
                <w:rFonts w:cstheme="minorHAnsi"/>
                <w:noProof/>
                <w:webHidden/>
              </w:rPr>
              <w:fldChar w:fldCharType="end"/>
            </w:r>
          </w:hyperlink>
        </w:p>
        <w:p w14:paraId="0437554F" w14:textId="6B7053FE" w:rsidR="00173075" w:rsidRPr="0004567B" w:rsidRDefault="00000000">
          <w:pPr>
            <w:pStyle w:val="TOC3"/>
            <w:tabs>
              <w:tab w:val="right" w:leader="dot" w:pos="9350"/>
            </w:tabs>
            <w:rPr>
              <w:rFonts w:eastAsiaTheme="minorEastAsia" w:cstheme="minorHAnsi"/>
              <w:noProof/>
              <w:kern w:val="2"/>
              <w:sz w:val="24"/>
              <w:szCs w:val="24"/>
              <w:lang w:val="en-GB" w:eastAsia="en-GB"/>
              <w14:ligatures w14:val="standardContextual"/>
            </w:rPr>
          </w:pPr>
          <w:hyperlink w:anchor="_Toc156570704" w:history="1">
            <w:r w:rsidR="00173075" w:rsidRPr="0004567B">
              <w:rPr>
                <w:rStyle w:val="Hyperlink"/>
                <w:rFonts w:cstheme="minorHAnsi"/>
                <w:noProof/>
              </w:rPr>
              <w:t>Deliverable Procedure</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_Toc156570704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11</w:t>
            </w:r>
            <w:r w:rsidR="00173075" w:rsidRPr="0004567B">
              <w:rPr>
                <w:rFonts w:cstheme="minorHAnsi"/>
                <w:noProof/>
                <w:webHidden/>
              </w:rPr>
              <w:fldChar w:fldCharType="end"/>
            </w:r>
          </w:hyperlink>
        </w:p>
        <w:p w14:paraId="59D05DC3" w14:textId="25304BB3" w:rsidR="00173075" w:rsidRPr="0004567B" w:rsidRDefault="00000000">
          <w:pPr>
            <w:pStyle w:val="TOC3"/>
            <w:tabs>
              <w:tab w:val="right" w:leader="dot" w:pos="9350"/>
            </w:tabs>
            <w:rPr>
              <w:rFonts w:eastAsiaTheme="minorEastAsia" w:cstheme="minorHAnsi"/>
              <w:noProof/>
              <w:kern w:val="2"/>
              <w:sz w:val="24"/>
              <w:szCs w:val="24"/>
              <w:lang w:val="en-GB" w:eastAsia="en-GB"/>
              <w14:ligatures w14:val="standardContextual"/>
            </w:rPr>
          </w:pPr>
          <w:hyperlink w:anchor="_Toc156570705" w:history="1">
            <w:r w:rsidR="00173075" w:rsidRPr="0004567B">
              <w:rPr>
                <w:rStyle w:val="Hyperlink"/>
                <w:rFonts w:cstheme="minorHAnsi"/>
                <w:noProof/>
              </w:rPr>
              <w:t>Prototype/Software Procedure</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_Toc156570705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12</w:t>
            </w:r>
            <w:r w:rsidR="00173075" w:rsidRPr="0004567B">
              <w:rPr>
                <w:rFonts w:cstheme="minorHAnsi"/>
                <w:noProof/>
                <w:webHidden/>
              </w:rPr>
              <w:fldChar w:fldCharType="end"/>
            </w:r>
          </w:hyperlink>
        </w:p>
        <w:p w14:paraId="29A9E62C" w14:textId="02CCA6A2" w:rsidR="00173075" w:rsidRPr="0004567B" w:rsidRDefault="00000000">
          <w:pPr>
            <w:pStyle w:val="TOC3"/>
            <w:tabs>
              <w:tab w:val="right" w:leader="dot" w:pos="9350"/>
            </w:tabs>
            <w:rPr>
              <w:rFonts w:eastAsiaTheme="minorEastAsia" w:cstheme="minorHAnsi"/>
              <w:noProof/>
              <w:kern w:val="2"/>
              <w:sz w:val="24"/>
              <w:szCs w:val="24"/>
              <w:lang w:val="en-GB" w:eastAsia="en-GB"/>
              <w14:ligatures w14:val="standardContextual"/>
            </w:rPr>
          </w:pPr>
          <w:hyperlink w:anchor="_Toc156570706" w:history="1">
            <w:r w:rsidR="00173075" w:rsidRPr="0004567B">
              <w:rPr>
                <w:rStyle w:val="Hyperlink"/>
                <w:rFonts w:cstheme="minorHAnsi"/>
                <w:noProof/>
              </w:rPr>
              <w:t>Risk Analysis</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_Toc156570706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13</w:t>
            </w:r>
            <w:r w:rsidR="00173075" w:rsidRPr="0004567B">
              <w:rPr>
                <w:rFonts w:cstheme="minorHAnsi"/>
                <w:noProof/>
                <w:webHidden/>
              </w:rPr>
              <w:fldChar w:fldCharType="end"/>
            </w:r>
          </w:hyperlink>
        </w:p>
        <w:p w14:paraId="75EFE1C6" w14:textId="7FA7491D" w:rsidR="00173075" w:rsidRPr="0004567B" w:rsidRDefault="00000000">
          <w:pPr>
            <w:pStyle w:val="TOC1"/>
            <w:tabs>
              <w:tab w:val="right" w:leader="dot" w:pos="9350"/>
            </w:tabs>
            <w:rPr>
              <w:rFonts w:eastAsiaTheme="minorEastAsia" w:cstheme="minorHAnsi"/>
              <w:noProof/>
              <w:kern w:val="2"/>
              <w:sz w:val="24"/>
              <w:szCs w:val="24"/>
              <w:lang w:val="en-GB" w:eastAsia="en-GB"/>
              <w14:ligatures w14:val="standardContextual"/>
            </w:rPr>
          </w:pPr>
          <w:hyperlink w:anchor="_Toc156570707" w:history="1">
            <w:r w:rsidR="00173075" w:rsidRPr="0004567B">
              <w:rPr>
                <w:rStyle w:val="Hyperlink"/>
                <w:rFonts w:cstheme="minorHAnsi"/>
                <w:noProof/>
                <w:lang w:eastAsia="it-IT"/>
              </w:rPr>
              <w:t>Summary</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_Toc156570707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15</w:t>
            </w:r>
            <w:r w:rsidR="00173075" w:rsidRPr="0004567B">
              <w:rPr>
                <w:rFonts w:cstheme="minorHAnsi"/>
                <w:noProof/>
                <w:webHidden/>
              </w:rPr>
              <w:fldChar w:fldCharType="end"/>
            </w:r>
          </w:hyperlink>
        </w:p>
        <w:p w14:paraId="0EB56730" w14:textId="4E70E78C" w:rsidR="00173075" w:rsidRPr="0004567B" w:rsidRDefault="00000000">
          <w:pPr>
            <w:pStyle w:val="TOC2"/>
            <w:tabs>
              <w:tab w:val="right" w:leader="dot" w:pos="9350"/>
            </w:tabs>
            <w:rPr>
              <w:rFonts w:eastAsiaTheme="minorEastAsia" w:cstheme="minorHAnsi"/>
              <w:noProof/>
              <w:kern w:val="2"/>
              <w:sz w:val="24"/>
              <w:szCs w:val="24"/>
              <w:lang w:val="en-GB" w:eastAsia="en-GB"/>
              <w14:ligatures w14:val="standardContextual"/>
            </w:rPr>
          </w:pPr>
          <w:hyperlink w:anchor="_Toc156570708" w:history="1">
            <w:r w:rsidR="00173075" w:rsidRPr="0004567B">
              <w:rPr>
                <w:rStyle w:val="Hyperlink"/>
                <w:rFonts w:cstheme="minorHAnsi"/>
                <w:noProof/>
                <w:lang w:val="en-GB"/>
              </w:rPr>
              <w:t>Appendix</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_Toc156570708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15</w:t>
            </w:r>
            <w:r w:rsidR="00173075" w:rsidRPr="0004567B">
              <w:rPr>
                <w:rFonts w:cstheme="minorHAnsi"/>
                <w:noProof/>
                <w:webHidden/>
              </w:rPr>
              <w:fldChar w:fldCharType="end"/>
            </w:r>
          </w:hyperlink>
        </w:p>
        <w:p w14:paraId="60445276" w14:textId="47AA946E" w:rsidR="00173075" w:rsidRPr="0004567B" w:rsidRDefault="00000000">
          <w:pPr>
            <w:pStyle w:val="TOC2"/>
            <w:tabs>
              <w:tab w:val="right" w:leader="dot" w:pos="9350"/>
            </w:tabs>
            <w:rPr>
              <w:rFonts w:eastAsiaTheme="minorEastAsia" w:cstheme="minorHAnsi"/>
              <w:noProof/>
              <w:kern w:val="2"/>
              <w:sz w:val="24"/>
              <w:szCs w:val="24"/>
              <w:lang w:val="en-GB" w:eastAsia="en-GB"/>
              <w14:ligatures w14:val="standardContextual"/>
            </w:rPr>
          </w:pPr>
          <w:hyperlink w:anchor="_Toc156570709" w:history="1">
            <w:r w:rsidR="00173075" w:rsidRPr="0004567B">
              <w:rPr>
                <w:rStyle w:val="Hyperlink"/>
                <w:rFonts w:cstheme="minorHAnsi"/>
                <w:noProof/>
                <w:lang w:val="en-GB"/>
              </w:rPr>
              <w:t>References</w:t>
            </w:r>
            <w:r w:rsidR="00173075" w:rsidRPr="0004567B">
              <w:rPr>
                <w:rFonts w:cstheme="minorHAnsi"/>
                <w:noProof/>
                <w:webHidden/>
              </w:rPr>
              <w:tab/>
            </w:r>
            <w:r w:rsidR="00173075" w:rsidRPr="0004567B">
              <w:rPr>
                <w:rFonts w:cstheme="minorHAnsi"/>
                <w:noProof/>
                <w:webHidden/>
              </w:rPr>
              <w:fldChar w:fldCharType="begin"/>
            </w:r>
            <w:r w:rsidR="00173075" w:rsidRPr="0004567B">
              <w:rPr>
                <w:rFonts w:cstheme="minorHAnsi"/>
                <w:noProof/>
                <w:webHidden/>
              </w:rPr>
              <w:instrText xml:space="preserve"> PAGEREF _Toc156570709 \h </w:instrText>
            </w:r>
            <w:r w:rsidR="00173075" w:rsidRPr="0004567B">
              <w:rPr>
                <w:rFonts w:cstheme="minorHAnsi"/>
                <w:noProof/>
                <w:webHidden/>
              </w:rPr>
            </w:r>
            <w:r w:rsidR="00173075" w:rsidRPr="0004567B">
              <w:rPr>
                <w:rFonts w:cstheme="minorHAnsi"/>
                <w:noProof/>
                <w:webHidden/>
              </w:rPr>
              <w:fldChar w:fldCharType="separate"/>
            </w:r>
            <w:r w:rsidR="00173075" w:rsidRPr="0004567B">
              <w:rPr>
                <w:rFonts w:cstheme="minorHAnsi"/>
                <w:noProof/>
                <w:webHidden/>
              </w:rPr>
              <w:t>15</w:t>
            </w:r>
            <w:r w:rsidR="00173075" w:rsidRPr="0004567B">
              <w:rPr>
                <w:rFonts w:cstheme="minorHAnsi"/>
                <w:noProof/>
                <w:webHidden/>
              </w:rPr>
              <w:fldChar w:fldCharType="end"/>
            </w:r>
          </w:hyperlink>
        </w:p>
        <w:p w14:paraId="73D69D91" w14:textId="381C5149" w:rsidR="00BC3765" w:rsidRPr="0004567B" w:rsidRDefault="00BC3765">
          <w:pPr>
            <w:rPr>
              <w:rFonts w:cstheme="minorHAnsi"/>
            </w:rPr>
          </w:pPr>
          <w:r w:rsidRPr="0004567B">
            <w:rPr>
              <w:rFonts w:cstheme="minorHAnsi"/>
              <w:b/>
              <w:bCs/>
              <w:noProof/>
            </w:rPr>
            <w:fldChar w:fldCharType="end"/>
          </w:r>
        </w:p>
      </w:sdtContent>
    </w:sdt>
    <w:p w14:paraId="554F047F" w14:textId="77777777" w:rsidR="0087409D" w:rsidRPr="0004567B" w:rsidRDefault="0087409D" w:rsidP="0087409D">
      <w:pPr>
        <w:spacing w:after="160" w:line="259" w:lineRule="auto"/>
        <w:rPr>
          <w:rFonts w:cstheme="minorHAnsi"/>
        </w:rPr>
      </w:pPr>
    </w:p>
    <w:p w14:paraId="0013D383" w14:textId="13A5F194" w:rsidR="0087409D" w:rsidRPr="0004567B" w:rsidRDefault="0087409D">
      <w:pPr>
        <w:spacing w:after="160" w:line="259" w:lineRule="auto"/>
        <w:rPr>
          <w:rFonts w:cstheme="minorHAnsi"/>
        </w:rPr>
      </w:pPr>
      <w:r w:rsidRPr="0004567B">
        <w:rPr>
          <w:rFonts w:cstheme="minorHAnsi"/>
        </w:rPr>
        <w:br w:type="page"/>
      </w:r>
    </w:p>
    <w:p w14:paraId="5D803162" w14:textId="139F5793" w:rsidR="00AD550E" w:rsidRPr="0004567B" w:rsidRDefault="0087409D">
      <w:pPr>
        <w:rPr>
          <w:rFonts w:cstheme="minorHAnsi"/>
          <w:highlight w:val="red"/>
        </w:rPr>
      </w:pPr>
      <w:r w:rsidRPr="0004567B">
        <w:rPr>
          <w:rFonts w:cstheme="minorHAnsi"/>
          <w:noProof/>
          <w:highlight w:val="red"/>
        </w:rPr>
        <w:lastRenderedPageBreak/>
        <w:drawing>
          <wp:inline distT="0" distB="0" distL="0" distR="0" wp14:anchorId="62EF4CA9" wp14:editId="115CDA52">
            <wp:extent cx="2286000" cy="222740"/>
            <wp:effectExtent l="0" t="0" r="0" b="6350"/>
            <wp:docPr id="1" name="Graphic 1"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286000" cy="222740"/>
                    </a:xfrm>
                    <a:prstGeom prst="rect">
                      <a:avLst/>
                    </a:prstGeom>
                  </pic:spPr>
                </pic:pic>
              </a:graphicData>
            </a:graphic>
          </wp:inline>
        </w:drawing>
      </w:r>
    </w:p>
    <w:p w14:paraId="2C1A6EC8" w14:textId="34697AAC" w:rsidR="008A3F64" w:rsidRPr="0004567B" w:rsidRDefault="00F645E7" w:rsidP="008A3F64">
      <w:pPr>
        <w:pStyle w:val="Heading2"/>
        <w:rPr>
          <w:rFonts w:cstheme="minorHAnsi"/>
          <w:highlight w:val="red"/>
        </w:rPr>
      </w:pPr>
      <w:bookmarkStart w:id="9" w:name="_Toc156570688"/>
      <w:r w:rsidRPr="0004567B">
        <w:rPr>
          <w:rFonts w:cstheme="minorHAnsi"/>
          <w:highlight w:val="red"/>
        </w:rPr>
        <w:t>Executive Summary</w:t>
      </w:r>
      <w:bookmarkEnd w:id="9"/>
    </w:p>
    <w:p w14:paraId="4302B314" w14:textId="7E632C80" w:rsidR="007F37B2" w:rsidRPr="0004567B" w:rsidRDefault="00DB7592" w:rsidP="00DB7592">
      <w:pPr>
        <w:jc w:val="both"/>
        <w:rPr>
          <w:rFonts w:cstheme="minorHAnsi"/>
        </w:rPr>
      </w:pPr>
      <w:r w:rsidRPr="0004567B">
        <w:rPr>
          <w:rFonts w:cstheme="minorHAnsi"/>
          <w:highlight w:val="red"/>
        </w:rPr>
        <w:t>This document describes the methodology adopted in BINGO for communication and reporting, as well as the employed quality assurance procedure (i.e. approval and quality metrics for deliverables). Additionally it describes the operational and management procedures to be used in this project. It is based on and is consistent with the Description of Action and the Grant Agreement.</w:t>
      </w:r>
    </w:p>
    <w:p w14:paraId="3DAF28AE" w14:textId="77777777" w:rsidR="007F37B2" w:rsidRPr="0004567B" w:rsidRDefault="007F37B2">
      <w:pPr>
        <w:spacing w:after="160" w:line="259" w:lineRule="auto"/>
        <w:rPr>
          <w:rFonts w:cstheme="minorHAnsi"/>
        </w:rPr>
      </w:pPr>
      <w:r w:rsidRPr="0004567B">
        <w:rPr>
          <w:rFonts w:cstheme="minorHAnsi"/>
        </w:rPr>
        <w:br w:type="page"/>
      </w:r>
    </w:p>
    <w:p w14:paraId="5026B468" w14:textId="4E59D9C2" w:rsidR="005C2EF6" w:rsidRPr="0004567B" w:rsidRDefault="007F37B2" w:rsidP="00DB7592">
      <w:pPr>
        <w:jc w:val="both"/>
        <w:rPr>
          <w:rFonts w:cstheme="minorHAnsi"/>
        </w:rPr>
      </w:pPr>
      <w:r w:rsidRPr="0004567B">
        <w:rPr>
          <w:rFonts w:cstheme="minorHAnsi"/>
          <w:noProof/>
        </w:rPr>
        <w:lastRenderedPageBreak/>
        <w:drawing>
          <wp:inline distT="0" distB="0" distL="0" distR="0" wp14:anchorId="55C2CD27" wp14:editId="2D453BA4">
            <wp:extent cx="2286000" cy="222740"/>
            <wp:effectExtent l="0" t="0" r="0" b="6350"/>
            <wp:docPr id="1738658968" name="Graphic 1738658968"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286000" cy="222740"/>
                    </a:xfrm>
                    <a:prstGeom prst="rect">
                      <a:avLst/>
                    </a:prstGeom>
                  </pic:spPr>
                </pic:pic>
              </a:graphicData>
            </a:graphic>
          </wp:inline>
        </w:drawing>
      </w:r>
    </w:p>
    <w:p w14:paraId="4D93D58D" w14:textId="3B745D7C" w:rsidR="00F645E7" w:rsidRPr="0004567B" w:rsidRDefault="00F645E7" w:rsidP="00F645E7">
      <w:pPr>
        <w:pStyle w:val="Heading2"/>
        <w:rPr>
          <w:rFonts w:cstheme="minorHAnsi"/>
        </w:rPr>
      </w:pPr>
      <w:bookmarkStart w:id="10" w:name="_Toc156570689"/>
      <w:r w:rsidRPr="0004567B">
        <w:rPr>
          <w:rFonts w:cstheme="minorHAnsi"/>
        </w:rPr>
        <w:t>Introduction</w:t>
      </w:r>
      <w:bookmarkEnd w:id="10"/>
    </w:p>
    <w:p w14:paraId="66F00F24" w14:textId="011F2F05" w:rsidR="00DB7592" w:rsidRPr="0004567B" w:rsidRDefault="00DB7592" w:rsidP="00DB7592">
      <w:pPr>
        <w:jc w:val="both"/>
        <w:rPr>
          <w:rFonts w:cstheme="minorHAnsi"/>
        </w:rPr>
      </w:pPr>
      <w:r w:rsidRPr="0004567B">
        <w:rPr>
          <w:rFonts w:cstheme="minorHAnsi"/>
        </w:rPr>
        <w:t>This document describes the BINGO approach of implementing an appropriate management and quality control framework – above the scientific/technical management of individual Work Packages – linking together the project components. More specifically, the goal of D1.1 is to serve as a handbook that will guide the research team in undertaking all necessary activities for the project’s effective execution, including: i) manage the resources to reach the general objectives and goals of the project, on time and with the budget allocated; ii) provide internetworking tools for communication between team members; iii) set up and administrate the tools, operations and documents for the efficient cooperation and communication among all involved parties; iv) monitor and control the project progress and resources, ensuring the direct and in-time information flow in every decision making level; vii) identify potential risks and changes (internal or external) and manage them effectively through predefined techniques; viii) ensure that ethical rules and codes are maintained;</w:t>
      </w:r>
    </w:p>
    <w:p w14:paraId="1F60D566" w14:textId="37F224C7" w:rsidR="007F37B2" w:rsidRPr="0004567B" w:rsidRDefault="00DB7592" w:rsidP="00DB7592">
      <w:pPr>
        <w:jc w:val="both"/>
        <w:rPr>
          <w:rFonts w:cstheme="minorHAnsi"/>
        </w:rPr>
      </w:pPr>
      <w:r w:rsidRPr="0004567B">
        <w:rPr>
          <w:rFonts w:cstheme="minorHAnsi"/>
        </w:rPr>
        <w:t xml:space="preserve">In this direction, D1.1 presents all project management and quality control procedures, including a detailed description of the project structure, responsibilities, </w:t>
      </w:r>
      <w:r w:rsidR="0004567B" w:rsidRPr="0004567B">
        <w:rPr>
          <w:rFonts w:cstheme="minorHAnsi"/>
        </w:rPr>
        <w:t>organization</w:t>
      </w:r>
      <w:r w:rsidRPr="0004567B">
        <w:rPr>
          <w:rFonts w:cstheme="minorHAnsi"/>
        </w:rPr>
        <w:t xml:space="preserve"> of meetings, documentation control, documentation formats and exchange rules, quality control mechanisms, risk management policies</w:t>
      </w:r>
      <w:r w:rsidR="002E72BA" w:rsidRPr="0004567B">
        <w:rPr>
          <w:rFonts w:cstheme="minorHAnsi"/>
        </w:rPr>
        <w:t xml:space="preserve"> and </w:t>
      </w:r>
      <w:r w:rsidRPr="0004567B">
        <w:rPr>
          <w:rFonts w:cstheme="minorHAnsi"/>
        </w:rPr>
        <w:t>the financial plan.</w:t>
      </w:r>
    </w:p>
    <w:p w14:paraId="30FFA9D3" w14:textId="77777777" w:rsidR="007F37B2" w:rsidRPr="0004567B" w:rsidRDefault="007F37B2">
      <w:pPr>
        <w:spacing w:after="160" w:line="259" w:lineRule="auto"/>
        <w:rPr>
          <w:rFonts w:cstheme="minorHAnsi"/>
        </w:rPr>
      </w:pPr>
      <w:r w:rsidRPr="0004567B">
        <w:rPr>
          <w:rFonts w:cstheme="minorHAnsi"/>
        </w:rPr>
        <w:br w:type="page"/>
      </w:r>
    </w:p>
    <w:p w14:paraId="1485604A" w14:textId="5B22DCD1" w:rsidR="00DB7592" w:rsidRPr="0004567B" w:rsidRDefault="007F37B2" w:rsidP="00DB7592">
      <w:pPr>
        <w:jc w:val="both"/>
        <w:rPr>
          <w:rFonts w:cstheme="minorHAnsi"/>
        </w:rPr>
      </w:pPr>
      <w:r w:rsidRPr="0004567B">
        <w:rPr>
          <w:rFonts w:cstheme="minorHAnsi"/>
          <w:noProof/>
        </w:rPr>
        <w:lastRenderedPageBreak/>
        <w:drawing>
          <wp:inline distT="0" distB="0" distL="0" distR="0" wp14:anchorId="637E1D9B" wp14:editId="7842C1C9">
            <wp:extent cx="2286000" cy="222740"/>
            <wp:effectExtent l="0" t="0" r="0" b="6350"/>
            <wp:docPr id="1836243636" name="Graphic 1836243636"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286000" cy="222740"/>
                    </a:xfrm>
                    <a:prstGeom prst="rect">
                      <a:avLst/>
                    </a:prstGeom>
                  </pic:spPr>
                </pic:pic>
              </a:graphicData>
            </a:graphic>
          </wp:inline>
        </w:drawing>
      </w:r>
    </w:p>
    <w:p w14:paraId="7A334106" w14:textId="47397BC4" w:rsidR="00F645E7" w:rsidRPr="0004567B" w:rsidRDefault="00F645E7" w:rsidP="00F645E7">
      <w:pPr>
        <w:pStyle w:val="Heading2"/>
        <w:rPr>
          <w:rFonts w:cstheme="minorHAnsi"/>
        </w:rPr>
      </w:pPr>
      <w:bookmarkStart w:id="11" w:name="_Toc156570690"/>
      <w:r w:rsidRPr="0004567B">
        <w:rPr>
          <w:rFonts w:cstheme="minorHAnsi"/>
        </w:rPr>
        <w:t>Research Team Organization</w:t>
      </w:r>
      <w:bookmarkEnd w:id="11"/>
    </w:p>
    <w:p w14:paraId="1B52815D" w14:textId="140BC489" w:rsidR="00F645E7" w:rsidRPr="0004567B" w:rsidRDefault="00F645E7" w:rsidP="00F645E7">
      <w:pPr>
        <w:pStyle w:val="Heading3"/>
        <w:rPr>
          <w:rFonts w:cstheme="minorHAnsi"/>
        </w:rPr>
      </w:pPr>
      <w:bookmarkStart w:id="12" w:name="_Toc156570691"/>
      <w:r w:rsidRPr="0004567B">
        <w:rPr>
          <w:rFonts w:cstheme="minorHAnsi"/>
        </w:rPr>
        <w:t>W</w:t>
      </w:r>
      <w:r w:rsidR="00FE651E" w:rsidRPr="0004567B">
        <w:rPr>
          <w:rFonts w:cstheme="minorHAnsi"/>
        </w:rPr>
        <w:t xml:space="preserve">ork </w:t>
      </w:r>
      <w:r w:rsidRPr="0004567B">
        <w:rPr>
          <w:rFonts w:cstheme="minorHAnsi"/>
        </w:rPr>
        <w:t>P</w:t>
      </w:r>
      <w:r w:rsidR="00FE651E" w:rsidRPr="0004567B">
        <w:rPr>
          <w:rFonts w:cstheme="minorHAnsi"/>
        </w:rPr>
        <w:t>ackage</w:t>
      </w:r>
      <w:r w:rsidRPr="0004567B">
        <w:rPr>
          <w:rFonts w:cstheme="minorHAnsi"/>
        </w:rPr>
        <w:t xml:space="preserve"> Responsible</w:t>
      </w:r>
      <w:bookmarkEnd w:id="12"/>
    </w:p>
    <w:p w14:paraId="485A4FDA" w14:textId="74784EB7" w:rsidR="00DB7592" w:rsidRPr="0004567B" w:rsidRDefault="00DB7592" w:rsidP="00DB7592">
      <w:pPr>
        <w:jc w:val="both"/>
        <w:rPr>
          <w:rFonts w:cstheme="minorHAnsi"/>
        </w:rPr>
      </w:pPr>
      <w:r w:rsidRPr="0004567B">
        <w:rPr>
          <w:rFonts w:cstheme="minorHAnsi"/>
        </w:rPr>
        <w:t>For the better organization of the research team, each work package</w:t>
      </w:r>
      <w:r w:rsidR="00FE651E" w:rsidRPr="0004567B">
        <w:rPr>
          <w:rFonts w:cstheme="minorHAnsi"/>
        </w:rPr>
        <w:t xml:space="preserve"> (WP)</w:t>
      </w:r>
      <w:r w:rsidRPr="0004567B">
        <w:rPr>
          <w:rFonts w:cstheme="minorHAnsi"/>
        </w:rPr>
        <w:t xml:space="preserve"> is closely monitored and supervised by a specific team member, with the Principal Investigator (PI) being the responsible for the project</w:t>
      </w:r>
      <w:r w:rsidR="00D46F51">
        <w:rPr>
          <w:rFonts w:cstheme="minorHAnsi"/>
        </w:rPr>
        <w:t>’</w:t>
      </w:r>
      <w:r w:rsidRPr="0004567B">
        <w:rPr>
          <w:rFonts w:cstheme="minorHAnsi"/>
        </w:rPr>
        <w:t>s general overview. PI is also responsible for the activities carried out in WP1, considering the nature of its activities that are related to the project management activities. The remaining WPs (i.e. WP2-WP4) will be supervised by the project’s post-doc research associates. In detail, Fotis P. Kalaganis will be leading the activities of WP2 related to the development imagined speech decoding framework, Kostas Georgiadis will be responsible for the data collection process fostered by the activities described in WP3 and Vangelis P. Oikonomou will handle the dissemination and exploitation activities of WP4.</w:t>
      </w:r>
    </w:p>
    <w:p w14:paraId="26943162" w14:textId="77777777" w:rsidR="00DB7592" w:rsidRPr="0004567B" w:rsidRDefault="00DB7592" w:rsidP="00DB7592">
      <w:pPr>
        <w:pStyle w:val="Heading3"/>
        <w:rPr>
          <w:rFonts w:cstheme="minorHAnsi"/>
        </w:rPr>
      </w:pPr>
      <w:bookmarkStart w:id="13" w:name="_Toc155695278"/>
      <w:bookmarkStart w:id="14" w:name="_Toc156570692"/>
      <w:r w:rsidRPr="0004567B">
        <w:rPr>
          <w:rFonts w:cstheme="minorHAnsi"/>
        </w:rPr>
        <w:t>Meetings</w:t>
      </w:r>
      <w:bookmarkEnd w:id="13"/>
      <w:bookmarkEnd w:id="14"/>
    </w:p>
    <w:p w14:paraId="1E37553E" w14:textId="77777777" w:rsidR="00DB7592" w:rsidRPr="0004567B" w:rsidRDefault="00DB7592" w:rsidP="00DB7592">
      <w:pPr>
        <w:jc w:val="both"/>
        <w:rPr>
          <w:rFonts w:cstheme="minorHAnsi"/>
        </w:rPr>
      </w:pPr>
      <w:r w:rsidRPr="0004567B">
        <w:rPr>
          <w:rFonts w:cstheme="minorHAnsi"/>
        </w:rPr>
        <w:t>Project meetings are important in order to discuss regarding the project’s progress, potential issues that may arise and to make the necessary decisions regarding the project’s implementation pathway. Meetings will be organized on a regular basis (either weekly or biweekly) that will be mainly physical so as to better monitor the corresponding activities. Finally, in cases where the physical presence is not possible meetings will be held online (i.e. teleconference) via the corresponding communication platforms.</w:t>
      </w:r>
    </w:p>
    <w:p w14:paraId="17BF7665" w14:textId="77777777" w:rsidR="00F645E7" w:rsidRPr="0004567B" w:rsidRDefault="00F645E7" w:rsidP="00F645E7">
      <w:pPr>
        <w:pStyle w:val="Heading3"/>
        <w:rPr>
          <w:rFonts w:cstheme="minorHAnsi"/>
        </w:rPr>
      </w:pPr>
      <w:bookmarkStart w:id="15" w:name="_Toc155695276"/>
      <w:bookmarkStart w:id="16" w:name="_Toc156570693"/>
      <w:r w:rsidRPr="0004567B">
        <w:rPr>
          <w:rFonts w:cstheme="minorHAnsi"/>
        </w:rPr>
        <w:t>Mailing List</w:t>
      </w:r>
      <w:bookmarkEnd w:id="15"/>
      <w:bookmarkEnd w:id="16"/>
    </w:p>
    <w:p w14:paraId="3FCF7F31" w14:textId="41A2C20A" w:rsidR="001A7599" w:rsidRPr="0004567B" w:rsidRDefault="00C62F62" w:rsidP="001A7599">
      <w:pPr>
        <w:jc w:val="both"/>
        <w:rPr>
          <w:rFonts w:cstheme="minorHAnsi"/>
        </w:rPr>
      </w:pPr>
      <w:r w:rsidRPr="0004567B">
        <w:rPr>
          <w:rFonts w:cstheme="minorHAnsi"/>
        </w:rPr>
        <w:t>A mailing list (</w:t>
      </w:r>
      <w:hyperlink r:id="rId18" w:history="1">
        <w:r w:rsidRPr="0004567B">
          <w:rPr>
            <w:rStyle w:val="Hyperlink"/>
            <w:rFonts w:cstheme="minorHAnsi"/>
          </w:rPr>
          <w:t>bingo@iti.gr</w:t>
        </w:r>
      </w:hyperlink>
      <w:r w:rsidRPr="0004567B">
        <w:rPr>
          <w:rFonts w:cstheme="minorHAnsi"/>
        </w:rPr>
        <w:t>) has been set up for the purpose of easy communication within the research team. Any e-mail addressed to a mailing list is automatically relayed to all members of the mailing list. The mailing list contains all email addresses of the research team and is maintained by the PI. The mailing list has been assigned to an administrator, which is responsible for all administrative tasks, such as subscription of new members, removing or deactivating members and message moderation. A request for assignment of new members to a list has to be addressed directly to the responsible administrator.</w:t>
      </w:r>
    </w:p>
    <w:p w14:paraId="272DB6CB" w14:textId="77777777" w:rsidR="00F645E7" w:rsidRPr="0004567B" w:rsidRDefault="00F645E7" w:rsidP="00F645E7">
      <w:pPr>
        <w:pStyle w:val="Heading3"/>
        <w:rPr>
          <w:rFonts w:cstheme="minorHAnsi"/>
        </w:rPr>
      </w:pPr>
      <w:bookmarkStart w:id="17" w:name="_Toc155695277"/>
      <w:bookmarkStart w:id="18" w:name="_Toc156570694"/>
      <w:r w:rsidRPr="0004567B">
        <w:rPr>
          <w:rFonts w:cstheme="minorHAnsi"/>
        </w:rPr>
        <w:t>Web Site</w:t>
      </w:r>
      <w:bookmarkEnd w:id="17"/>
      <w:bookmarkEnd w:id="18"/>
    </w:p>
    <w:p w14:paraId="7C5FC344" w14:textId="50E04CE3" w:rsidR="001A7599" w:rsidRPr="0004567B" w:rsidRDefault="001A7599" w:rsidP="00012EEC">
      <w:pPr>
        <w:jc w:val="both"/>
        <w:rPr>
          <w:rFonts w:cstheme="minorHAnsi"/>
        </w:rPr>
      </w:pPr>
      <w:r w:rsidRPr="0004567B">
        <w:rPr>
          <w:rFonts w:cstheme="minorHAnsi"/>
        </w:rPr>
        <w:t xml:space="preserve">The BINGO project web site can be reached under the URL </w:t>
      </w:r>
      <w:r w:rsidRPr="0004567B">
        <w:rPr>
          <w:rFonts w:cstheme="minorHAnsi"/>
          <w:highlight w:val="yellow"/>
        </w:rPr>
        <w:t>[2]</w:t>
      </w:r>
      <w:r w:rsidRPr="0004567B">
        <w:rPr>
          <w:rFonts w:cstheme="minorHAnsi"/>
        </w:rPr>
        <w:t xml:space="preserve"> and provides information on the project to a larger public. </w:t>
      </w:r>
    </w:p>
    <w:p w14:paraId="00D2FA6C" w14:textId="7D7BED52" w:rsidR="001A7599" w:rsidRPr="0004567B" w:rsidRDefault="001A7599" w:rsidP="00012EEC">
      <w:pPr>
        <w:jc w:val="both"/>
        <w:rPr>
          <w:rFonts w:cstheme="minorHAnsi"/>
        </w:rPr>
      </w:pPr>
      <w:r w:rsidRPr="0004567B">
        <w:rPr>
          <w:rFonts w:cstheme="minorHAnsi"/>
        </w:rPr>
        <w:t>The website links to BINGO’s presence in social networking sites (such as Facebook, Google Plus, Twitter, LinkedIn). The website has several areas, including information for the project itself as well as news and results and will be updated accordingly. More specifically, the following main areas will be accessible through the site:</w:t>
      </w:r>
    </w:p>
    <w:p w14:paraId="38DDB84F" w14:textId="0859A03C" w:rsidR="001A7599" w:rsidRPr="0004567B" w:rsidRDefault="001A7599" w:rsidP="00012EEC">
      <w:pPr>
        <w:jc w:val="both"/>
        <w:rPr>
          <w:rFonts w:cstheme="minorHAnsi"/>
        </w:rPr>
      </w:pPr>
      <w:r w:rsidRPr="0004567B">
        <w:rPr>
          <w:rFonts w:cstheme="minorHAnsi"/>
          <w:b/>
        </w:rPr>
        <w:t>The project</w:t>
      </w:r>
      <w:r w:rsidRPr="0004567B">
        <w:rPr>
          <w:rFonts w:cstheme="minorHAnsi"/>
        </w:rPr>
        <w:t>: Information on the project regarding its objectives, main concepts and structure.</w:t>
      </w:r>
    </w:p>
    <w:p w14:paraId="2CF47596" w14:textId="77777777" w:rsidR="001A7599" w:rsidRPr="0004567B" w:rsidRDefault="001A7599" w:rsidP="00012EEC">
      <w:pPr>
        <w:jc w:val="both"/>
        <w:rPr>
          <w:rFonts w:cstheme="minorHAnsi"/>
        </w:rPr>
      </w:pPr>
      <w:r w:rsidRPr="0004567B">
        <w:rPr>
          <w:rFonts w:cstheme="minorHAnsi"/>
          <w:b/>
        </w:rPr>
        <w:t>Results</w:t>
      </w:r>
      <w:r w:rsidRPr="0004567B">
        <w:rPr>
          <w:rFonts w:cstheme="minorHAnsi"/>
        </w:rPr>
        <w:t>: Public deliverables, publications, datasets and software will be included here.</w:t>
      </w:r>
    </w:p>
    <w:p w14:paraId="6EB6D29F" w14:textId="50D8B58D" w:rsidR="007F37B2" w:rsidRPr="0004567B" w:rsidRDefault="001A7599" w:rsidP="00012EEC">
      <w:pPr>
        <w:jc w:val="both"/>
        <w:rPr>
          <w:rFonts w:cstheme="minorHAnsi"/>
        </w:rPr>
      </w:pPr>
      <w:r w:rsidRPr="0004567B">
        <w:rPr>
          <w:rFonts w:cstheme="minorHAnsi"/>
          <w:b/>
        </w:rPr>
        <w:t>News</w:t>
      </w:r>
      <w:r w:rsidRPr="0004567B">
        <w:rPr>
          <w:rFonts w:cstheme="minorHAnsi"/>
        </w:rPr>
        <w:t xml:space="preserve">: The project news is organized in blog style. News items comprise planned or accepted publications of papers at relevant conferences or journals, participation or organization of workshops </w:t>
      </w:r>
      <w:r w:rsidRPr="0004567B">
        <w:rPr>
          <w:rFonts w:cstheme="minorHAnsi"/>
        </w:rPr>
        <w:lastRenderedPageBreak/>
        <w:t>and conferences, the availability of a live demonstrator or the release of a report or a prototype. Additionally, interesting progressions, thoughts, ideas, considerations or other relevant high-level articles can be published in the blog. This also comprises results outside BINGO’s research activities, if they are of interest for the community.</w:t>
      </w:r>
    </w:p>
    <w:p w14:paraId="24B9B492" w14:textId="77777777" w:rsidR="007F37B2" w:rsidRPr="0004567B" w:rsidRDefault="007F37B2">
      <w:pPr>
        <w:spacing w:after="160" w:line="259" w:lineRule="auto"/>
        <w:rPr>
          <w:rFonts w:cstheme="minorHAnsi"/>
        </w:rPr>
      </w:pPr>
      <w:r w:rsidRPr="0004567B">
        <w:rPr>
          <w:rFonts w:cstheme="minorHAnsi"/>
        </w:rPr>
        <w:br w:type="page"/>
      </w:r>
    </w:p>
    <w:p w14:paraId="5234DB95" w14:textId="49CD3DDD" w:rsidR="001A7599" w:rsidRPr="0004567B" w:rsidRDefault="007F37B2" w:rsidP="001A7599">
      <w:pPr>
        <w:jc w:val="both"/>
        <w:rPr>
          <w:rFonts w:cstheme="minorHAnsi"/>
        </w:rPr>
      </w:pPr>
      <w:r w:rsidRPr="0004567B">
        <w:rPr>
          <w:rFonts w:cstheme="minorHAnsi"/>
          <w:noProof/>
        </w:rPr>
        <w:lastRenderedPageBreak/>
        <w:drawing>
          <wp:inline distT="0" distB="0" distL="0" distR="0" wp14:anchorId="61CB2578" wp14:editId="496952CC">
            <wp:extent cx="2286000" cy="222740"/>
            <wp:effectExtent l="0" t="0" r="0" b="6350"/>
            <wp:docPr id="1625290292" name="Graphic 1625290292"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286000" cy="222740"/>
                    </a:xfrm>
                    <a:prstGeom prst="rect">
                      <a:avLst/>
                    </a:prstGeom>
                  </pic:spPr>
                </pic:pic>
              </a:graphicData>
            </a:graphic>
          </wp:inline>
        </w:drawing>
      </w:r>
    </w:p>
    <w:p w14:paraId="79307A89" w14:textId="77777777" w:rsidR="00F645E7" w:rsidRPr="0004567B" w:rsidRDefault="00F645E7" w:rsidP="00F645E7">
      <w:pPr>
        <w:pStyle w:val="Heading1"/>
        <w:rPr>
          <w:rFonts w:cstheme="minorHAnsi"/>
          <w:lang w:val="en-GB"/>
        </w:rPr>
      </w:pPr>
      <w:bookmarkStart w:id="19" w:name="_Toc311017830"/>
      <w:bookmarkStart w:id="20" w:name="_Toc155695279"/>
      <w:bookmarkStart w:id="21" w:name="_Toc156570695"/>
      <w:r w:rsidRPr="0004567B">
        <w:rPr>
          <w:rFonts w:cstheme="minorHAnsi"/>
          <w:lang w:val="en-GB"/>
        </w:rPr>
        <w:t>Information Management</w:t>
      </w:r>
      <w:bookmarkEnd w:id="19"/>
      <w:bookmarkEnd w:id="20"/>
      <w:bookmarkEnd w:id="21"/>
      <w:r w:rsidRPr="0004567B">
        <w:rPr>
          <w:rFonts w:cstheme="minorHAnsi"/>
          <w:lang w:val="en-GB"/>
        </w:rPr>
        <w:t xml:space="preserve"> </w:t>
      </w:r>
    </w:p>
    <w:p w14:paraId="4BCE00CB" w14:textId="6C378C81" w:rsidR="00DB7592" w:rsidRPr="0004567B" w:rsidRDefault="00F645E7" w:rsidP="00241682">
      <w:pPr>
        <w:pStyle w:val="Heading3"/>
        <w:rPr>
          <w:rFonts w:cstheme="minorHAnsi"/>
        </w:rPr>
      </w:pPr>
      <w:bookmarkStart w:id="22" w:name="_Toc155695280"/>
      <w:bookmarkStart w:id="23" w:name="_Toc156570696"/>
      <w:r w:rsidRPr="0004567B">
        <w:rPr>
          <w:rFonts w:cstheme="minorHAnsi"/>
        </w:rPr>
        <w:t>Collaborative Too</w:t>
      </w:r>
      <w:bookmarkEnd w:id="22"/>
      <w:r w:rsidR="005A56D4" w:rsidRPr="0004567B">
        <w:rPr>
          <w:rFonts w:cstheme="minorHAnsi"/>
        </w:rPr>
        <w:t>ls</w:t>
      </w:r>
      <w:bookmarkEnd w:id="23"/>
    </w:p>
    <w:p w14:paraId="753139BA" w14:textId="75A1158E" w:rsidR="005A56D4" w:rsidRPr="0004567B" w:rsidRDefault="005A56D4" w:rsidP="00241682">
      <w:pPr>
        <w:jc w:val="both"/>
        <w:rPr>
          <w:rFonts w:cstheme="minorHAnsi"/>
        </w:rPr>
      </w:pPr>
      <w:r w:rsidRPr="0004567B">
        <w:rPr>
          <w:rFonts w:cstheme="minorHAnsi"/>
        </w:rPr>
        <w:t>For the project’s activities, various productivity</w:t>
      </w:r>
      <w:r w:rsidR="0004567B" w:rsidRPr="0004567B">
        <w:rPr>
          <w:rFonts w:cstheme="minorHAnsi"/>
        </w:rPr>
        <w:t xml:space="preserve"> and communcation</w:t>
      </w:r>
      <w:r w:rsidRPr="0004567B">
        <w:rPr>
          <w:rFonts w:cstheme="minorHAnsi"/>
        </w:rPr>
        <w:t xml:space="preserve"> tools (e.g. </w:t>
      </w:r>
      <w:r w:rsidR="0004567B" w:rsidRPr="0004567B">
        <w:rPr>
          <w:rFonts w:cstheme="minorHAnsi"/>
        </w:rPr>
        <w:t xml:space="preserve">Asana, </w:t>
      </w:r>
      <w:r w:rsidR="00241682" w:rsidRPr="0004567B">
        <w:rPr>
          <w:rFonts w:cstheme="minorHAnsi"/>
        </w:rPr>
        <w:t xml:space="preserve">Google </w:t>
      </w:r>
      <w:r w:rsidRPr="0004567B">
        <w:rPr>
          <w:rFonts w:cstheme="minorHAnsi"/>
        </w:rPr>
        <w:t xml:space="preserve">Drive, Discord, </w:t>
      </w:r>
      <w:r w:rsidR="00241682" w:rsidRPr="0004567B">
        <w:rPr>
          <w:rFonts w:cstheme="minorHAnsi"/>
        </w:rPr>
        <w:t>Github</w:t>
      </w:r>
      <w:r w:rsidRPr="0004567B">
        <w:rPr>
          <w:rFonts w:cstheme="minorHAnsi"/>
        </w:rPr>
        <w:t xml:space="preserve">, etc.) will be employed. These tools </w:t>
      </w:r>
      <w:r w:rsidR="00241682" w:rsidRPr="0004567B">
        <w:rPr>
          <w:rFonts w:cstheme="minorHAnsi"/>
        </w:rPr>
        <w:t>will aid</w:t>
      </w:r>
      <w:r w:rsidRPr="0004567B">
        <w:rPr>
          <w:rFonts w:cstheme="minorHAnsi"/>
        </w:rPr>
        <w:t xml:space="preserve"> </w:t>
      </w:r>
      <w:r w:rsidR="00241682" w:rsidRPr="0004567B">
        <w:rPr>
          <w:rFonts w:cstheme="minorHAnsi"/>
        </w:rPr>
        <w:t>in</w:t>
      </w:r>
      <w:r w:rsidRPr="0004567B">
        <w:rPr>
          <w:rFonts w:cstheme="minorHAnsi"/>
        </w:rPr>
        <w:t xml:space="preserve"> streamlining the workflow, simplifying the completion of various tasks and enhancing communication and collaboration within the team</w:t>
      </w:r>
      <w:r w:rsidR="00241682" w:rsidRPr="0004567B">
        <w:rPr>
          <w:rFonts w:cstheme="minorHAnsi"/>
        </w:rPr>
        <w:t xml:space="preserve">, given their inherent characteristics and features like, file sharing and online editing for multiple users, activity planning and progress monitoring. </w:t>
      </w:r>
    </w:p>
    <w:p w14:paraId="4C633CAB" w14:textId="77777777" w:rsidR="00F645E7" w:rsidRPr="0004567B" w:rsidRDefault="00F645E7" w:rsidP="00F645E7">
      <w:pPr>
        <w:pStyle w:val="Heading3"/>
        <w:rPr>
          <w:rFonts w:cstheme="minorHAnsi"/>
        </w:rPr>
      </w:pPr>
      <w:bookmarkStart w:id="24" w:name="_Toc155695281"/>
      <w:bookmarkStart w:id="25" w:name="_Toc156570697"/>
      <w:r w:rsidRPr="0004567B">
        <w:rPr>
          <w:rFonts w:cstheme="minorHAnsi"/>
        </w:rPr>
        <w:t>Document Templates</w:t>
      </w:r>
      <w:bookmarkEnd w:id="24"/>
      <w:bookmarkEnd w:id="25"/>
    </w:p>
    <w:p w14:paraId="7C1423B6" w14:textId="3F422ADE" w:rsidR="00DB7592" w:rsidRPr="0004567B" w:rsidRDefault="00DB7592" w:rsidP="00DB7592">
      <w:pPr>
        <w:jc w:val="both"/>
        <w:rPr>
          <w:rFonts w:cstheme="minorHAnsi"/>
        </w:rPr>
      </w:pPr>
      <w:r w:rsidRPr="0004567B">
        <w:rPr>
          <w:rFonts w:cstheme="minorHAnsi"/>
        </w:rPr>
        <w:t xml:space="preserve">In order to achieve uniformity in the presentation of BINGO results, separate templates for each type of document (deliverables, internal documents and presentations) have been created. The following list briefly describes the available templates: </w:t>
      </w:r>
    </w:p>
    <w:p w14:paraId="4A5AEA30" w14:textId="77777777" w:rsidR="00DB7592" w:rsidRPr="0004567B" w:rsidRDefault="00DB7592" w:rsidP="00DB7592">
      <w:pPr>
        <w:pStyle w:val="ListParagraph"/>
        <w:numPr>
          <w:ilvl w:val="0"/>
          <w:numId w:val="3"/>
        </w:numPr>
        <w:jc w:val="both"/>
        <w:rPr>
          <w:rFonts w:asciiTheme="minorHAnsi" w:hAnsiTheme="minorHAnsi" w:cstheme="minorHAnsi"/>
        </w:rPr>
      </w:pPr>
      <w:r w:rsidRPr="0004567B">
        <w:rPr>
          <w:rFonts w:asciiTheme="minorHAnsi" w:hAnsiTheme="minorHAnsi" w:cstheme="minorHAnsi"/>
        </w:rPr>
        <w:t xml:space="preserve">Template for document deliverables in MS Word </w:t>
      </w:r>
    </w:p>
    <w:p w14:paraId="2CB8CE1B" w14:textId="77777777" w:rsidR="00DB7592" w:rsidRPr="0004567B" w:rsidRDefault="00DB7592" w:rsidP="00DB7592">
      <w:pPr>
        <w:pStyle w:val="ListParagraph"/>
        <w:numPr>
          <w:ilvl w:val="0"/>
          <w:numId w:val="3"/>
        </w:numPr>
        <w:jc w:val="both"/>
        <w:rPr>
          <w:rFonts w:asciiTheme="minorHAnsi" w:hAnsiTheme="minorHAnsi" w:cstheme="minorHAnsi"/>
        </w:rPr>
      </w:pPr>
      <w:r w:rsidRPr="0004567B">
        <w:rPr>
          <w:rFonts w:asciiTheme="minorHAnsi" w:hAnsiTheme="minorHAnsi" w:cstheme="minorHAnsi"/>
        </w:rPr>
        <w:t xml:space="preserve">Template for documents other than deliverables in MS Word </w:t>
      </w:r>
    </w:p>
    <w:p w14:paraId="680AB060" w14:textId="77777777" w:rsidR="00DB7592" w:rsidRPr="0004567B" w:rsidRDefault="00DB7592" w:rsidP="00DB7592">
      <w:pPr>
        <w:pStyle w:val="ListParagraph"/>
        <w:numPr>
          <w:ilvl w:val="0"/>
          <w:numId w:val="3"/>
        </w:numPr>
        <w:jc w:val="both"/>
        <w:rPr>
          <w:rFonts w:asciiTheme="minorHAnsi" w:hAnsiTheme="minorHAnsi" w:cstheme="minorHAnsi"/>
        </w:rPr>
      </w:pPr>
      <w:r w:rsidRPr="0004567B">
        <w:rPr>
          <w:rFonts w:asciiTheme="minorHAnsi" w:hAnsiTheme="minorHAnsi" w:cstheme="minorHAnsi"/>
        </w:rPr>
        <w:t>Template for MS Powerpoint presentations</w:t>
      </w:r>
    </w:p>
    <w:p w14:paraId="4CFD281F" w14:textId="77777777" w:rsidR="00DB7592" w:rsidRPr="0004567B" w:rsidRDefault="00DB7592" w:rsidP="00DB7592">
      <w:pPr>
        <w:pStyle w:val="ListParagraph"/>
        <w:numPr>
          <w:ilvl w:val="0"/>
          <w:numId w:val="3"/>
        </w:numPr>
        <w:jc w:val="both"/>
        <w:rPr>
          <w:rFonts w:asciiTheme="minorHAnsi" w:hAnsiTheme="minorHAnsi" w:cstheme="minorHAnsi"/>
        </w:rPr>
      </w:pPr>
      <w:r w:rsidRPr="0004567B">
        <w:rPr>
          <w:rFonts w:asciiTheme="minorHAnsi" w:hAnsiTheme="minorHAnsi" w:cstheme="minorHAnsi"/>
        </w:rPr>
        <w:t>Template for meeting minutes in MS Word</w:t>
      </w:r>
    </w:p>
    <w:p w14:paraId="6DEB0A49" w14:textId="77777777" w:rsidR="00DB7592" w:rsidRPr="0004567B" w:rsidRDefault="00DB7592" w:rsidP="00DB7592">
      <w:pPr>
        <w:pStyle w:val="ListParagraph"/>
        <w:numPr>
          <w:ilvl w:val="0"/>
          <w:numId w:val="3"/>
        </w:numPr>
        <w:jc w:val="both"/>
        <w:rPr>
          <w:rFonts w:asciiTheme="minorHAnsi" w:hAnsiTheme="minorHAnsi" w:cstheme="minorHAnsi"/>
        </w:rPr>
      </w:pPr>
      <w:r w:rsidRPr="0004567B">
        <w:rPr>
          <w:rFonts w:asciiTheme="minorHAnsi" w:hAnsiTheme="minorHAnsi" w:cstheme="minorHAnsi"/>
        </w:rPr>
        <w:t>Template for deliverable internal review in MS Word</w:t>
      </w:r>
    </w:p>
    <w:p w14:paraId="62B5B991" w14:textId="2A32F0A6" w:rsidR="00DB7592" w:rsidRPr="0004567B" w:rsidRDefault="00DB7592" w:rsidP="00DB7592">
      <w:pPr>
        <w:pStyle w:val="ListParagraph"/>
        <w:numPr>
          <w:ilvl w:val="0"/>
          <w:numId w:val="3"/>
        </w:numPr>
        <w:jc w:val="both"/>
        <w:rPr>
          <w:rFonts w:asciiTheme="minorHAnsi" w:hAnsiTheme="minorHAnsi" w:cstheme="minorHAnsi"/>
        </w:rPr>
      </w:pPr>
      <w:r w:rsidRPr="0004567B">
        <w:rPr>
          <w:rFonts w:asciiTheme="minorHAnsi" w:hAnsiTheme="minorHAnsi" w:cstheme="minorHAnsi"/>
        </w:rPr>
        <w:t>Template for intermediate progress report in MS Word</w:t>
      </w:r>
    </w:p>
    <w:p w14:paraId="3234BF10" w14:textId="44CF3C27" w:rsidR="00F645E7" w:rsidRPr="0004567B" w:rsidRDefault="00F645E7" w:rsidP="00F645E7">
      <w:pPr>
        <w:pStyle w:val="Heading3"/>
        <w:rPr>
          <w:rFonts w:cstheme="minorHAnsi"/>
        </w:rPr>
      </w:pPr>
      <w:bookmarkStart w:id="26" w:name="_Toc155695282"/>
      <w:bookmarkStart w:id="27" w:name="_Toc156570698"/>
      <w:r w:rsidRPr="0004567B">
        <w:rPr>
          <w:rFonts w:cstheme="minorHAnsi"/>
        </w:rPr>
        <w:t>File naming and numbering</w:t>
      </w:r>
      <w:bookmarkEnd w:id="26"/>
      <w:bookmarkEnd w:id="27"/>
    </w:p>
    <w:p w14:paraId="7FE896F1" w14:textId="4672BFC4" w:rsidR="00DB7592" w:rsidRPr="0004567B" w:rsidRDefault="00DB7592" w:rsidP="00DB7592">
      <w:pPr>
        <w:jc w:val="both"/>
        <w:rPr>
          <w:rFonts w:cstheme="minorHAnsi"/>
        </w:rPr>
      </w:pPr>
      <w:r w:rsidRPr="0004567B">
        <w:rPr>
          <w:rFonts w:cstheme="minorHAnsi"/>
        </w:rPr>
        <w:t xml:space="preserve">All created files will be stored in the project’s online private repository and specific rules/conventions will be used regarding their naming.  This way the document retrieval would be much easier since its content could be identified directly from its file name without having to download and open them. </w:t>
      </w:r>
    </w:p>
    <w:p w14:paraId="53635B9A" w14:textId="438E4D4C" w:rsidR="00DB7592" w:rsidRPr="0004567B" w:rsidRDefault="00DB7592" w:rsidP="00DB7592">
      <w:pPr>
        <w:jc w:val="both"/>
        <w:rPr>
          <w:rFonts w:cstheme="minorHAnsi"/>
        </w:rPr>
      </w:pPr>
      <w:r w:rsidRPr="0004567B">
        <w:rPr>
          <w:rFonts w:cstheme="minorHAnsi"/>
        </w:rPr>
        <w:t xml:space="preserve">In order to avoid mailboxes overload, the documents should not be distributed via email but they should be uploaded to project’s repository and then the list (or the related partners) should be notified via email (including the url of the uploaded document). </w:t>
      </w:r>
    </w:p>
    <w:p w14:paraId="31CAD9D9" w14:textId="2FDE5D7C" w:rsidR="00DB7592" w:rsidRPr="0004567B" w:rsidRDefault="00DB7592" w:rsidP="00DB7592">
      <w:pPr>
        <w:spacing w:after="240" w:line="276" w:lineRule="auto"/>
        <w:jc w:val="both"/>
        <w:rPr>
          <w:rFonts w:cstheme="minorHAnsi"/>
          <w:b/>
        </w:rPr>
      </w:pPr>
      <w:r w:rsidRPr="0004567B">
        <w:rPr>
          <w:rFonts w:cstheme="minorHAnsi"/>
        </w:rPr>
        <w:t xml:space="preserve">In general, each document name consists of fields describing its attributes. These fields are: &lt;Document type&gt; &lt;document name/description&gt; and &lt;version&gt;. For example, the </w:t>
      </w:r>
      <w:r w:rsidRPr="0004567B">
        <w:rPr>
          <w:rFonts w:cstheme="minorHAnsi"/>
          <w:b/>
        </w:rPr>
        <w:t>second version</w:t>
      </w:r>
      <w:r w:rsidRPr="0004567B">
        <w:rPr>
          <w:rFonts w:cstheme="minorHAnsi"/>
        </w:rPr>
        <w:t xml:space="preserve"> of a </w:t>
      </w:r>
      <w:r w:rsidRPr="0004567B">
        <w:rPr>
          <w:rFonts w:cstheme="minorHAnsi"/>
          <w:b/>
        </w:rPr>
        <w:t>Word document</w:t>
      </w:r>
      <w:r w:rsidRPr="0004567B">
        <w:rPr>
          <w:rFonts w:cstheme="minorHAnsi"/>
        </w:rPr>
        <w:t xml:space="preserve"> regarding </w:t>
      </w:r>
      <w:r w:rsidRPr="0004567B">
        <w:rPr>
          <w:rFonts w:cstheme="minorHAnsi"/>
          <w:b/>
        </w:rPr>
        <w:t>deliverable D1.1</w:t>
      </w:r>
      <w:r w:rsidRPr="0004567B">
        <w:rPr>
          <w:rFonts w:cstheme="minorHAnsi"/>
        </w:rPr>
        <w:t xml:space="preserve"> named “</w:t>
      </w:r>
      <w:r w:rsidRPr="0004567B">
        <w:rPr>
          <w:rFonts w:cstheme="minorHAnsi"/>
          <w:b/>
        </w:rPr>
        <w:t>Project Management, Quality Assessment and Financial Plan</w:t>
      </w:r>
      <w:r w:rsidRPr="0004567B">
        <w:rPr>
          <w:rFonts w:cstheme="minorHAnsi"/>
        </w:rPr>
        <w:t>” would be called:</w:t>
      </w:r>
    </w:p>
    <w:p w14:paraId="2B233903" w14:textId="48B105BA" w:rsidR="00DB7592" w:rsidRPr="0004567B" w:rsidRDefault="00DB7592" w:rsidP="00DB7592">
      <w:pPr>
        <w:spacing w:after="240"/>
        <w:jc w:val="center"/>
        <w:rPr>
          <w:rFonts w:cstheme="minorHAnsi"/>
          <w:b/>
        </w:rPr>
      </w:pPr>
      <w:r w:rsidRPr="0004567B">
        <w:rPr>
          <w:rFonts w:cstheme="minorHAnsi"/>
          <w:b/>
        </w:rPr>
        <w:t>D1.1_ProjectManagement_QualityAssessment_FinancialPlan_v2.docx</w:t>
      </w:r>
    </w:p>
    <w:p w14:paraId="7F986ED4" w14:textId="754C3DC6" w:rsidR="002E72BA" w:rsidRPr="0004567B" w:rsidRDefault="002E72BA" w:rsidP="002E72BA">
      <w:pPr>
        <w:pStyle w:val="Heading3"/>
        <w:rPr>
          <w:rFonts w:cstheme="minorHAnsi"/>
        </w:rPr>
      </w:pPr>
      <w:bookmarkStart w:id="28" w:name="_Toc156570699"/>
      <w:r w:rsidRPr="0004567B">
        <w:rPr>
          <w:rFonts w:cstheme="minorHAnsi"/>
        </w:rPr>
        <w:t>Document Ownership and Publications</w:t>
      </w:r>
      <w:bookmarkEnd w:id="28"/>
    </w:p>
    <w:p w14:paraId="4EC4B869" w14:textId="5F2EA34F" w:rsidR="00215FC7" w:rsidRPr="0004567B" w:rsidRDefault="002E72BA" w:rsidP="00215FC7">
      <w:pPr>
        <w:jc w:val="both"/>
        <w:rPr>
          <w:rFonts w:cstheme="minorHAnsi"/>
        </w:rPr>
      </w:pPr>
      <w:r w:rsidRPr="0004567B">
        <w:rPr>
          <w:rFonts w:cstheme="minorHAnsi"/>
        </w:rPr>
        <w:t xml:space="preserve">Every document must carry a clear statement indicating its copyright ownership. This requires including the year of publication and an assignment to the BINGO project. An example of the copyright statement </w:t>
      </w:r>
      <w:r w:rsidR="00215FC7" w:rsidRPr="0004567B">
        <w:rPr>
          <w:rFonts w:cstheme="minorHAnsi"/>
        </w:rPr>
        <w:lastRenderedPageBreak/>
        <w:t>could be: © Copyright 2024 BINGO. Moreover, according to GA, all publications (deliverables, papers, press releases, etc.) must pay credit to the H.F.R.I. funding and include the following statement:</w:t>
      </w:r>
    </w:p>
    <w:p w14:paraId="4D95E880" w14:textId="77777777" w:rsidR="00215FC7" w:rsidRPr="0004567B" w:rsidRDefault="00215FC7" w:rsidP="00215FC7">
      <w:pPr>
        <w:tabs>
          <w:tab w:val="left" w:pos="3164"/>
        </w:tabs>
        <w:jc w:val="both"/>
        <w:rPr>
          <w:rFonts w:cstheme="minorHAnsi"/>
        </w:rPr>
      </w:pPr>
    </w:p>
    <w:tbl>
      <w:tblPr>
        <w:tblStyle w:val="TableGrid"/>
        <w:tblW w:w="0" w:type="auto"/>
        <w:tblInd w:w="108" w:type="dxa"/>
        <w:shd w:val="clear" w:color="auto" w:fill="DBDBDB" w:themeFill="accent3" w:themeFillTint="66"/>
        <w:tblLook w:val="04A0" w:firstRow="1" w:lastRow="0" w:firstColumn="1" w:lastColumn="0" w:noHBand="0" w:noVBand="1"/>
      </w:tblPr>
      <w:tblGrid>
        <w:gridCol w:w="9360"/>
      </w:tblGrid>
      <w:tr w:rsidR="00215FC7" w:rsidRPr="0004567B" w14:paraId="5A695FEE" w14:textId="77777777" w:rsidTr="0004567B">
        <w:tc>
          <w:tcPr>
            <w:tcW w:w="9360" w:type="dxa"/>
            <w:shd w:val="clear" w:color="auto" w:fill="DBDBDB" w:themeFill="accent3" w:themeFillTint="66"/>
          </w:tcPr>
          <w:p w14:paraId="00871CD2" w14:textId="5F79AB9A" w:rsidR="00215FC7" w:rsidRPr="0004567B" w:rsidRDefault="00215FC7" w:rsidP="00215FC7">
            <w:pPr>
              <w:tabs>
                <w:tab w:val="left" w:pos="3164"/>
              </w:tabs>
              <w:jc w:val="both"/>
              <w:rPr>
                <w:rFonts w:cstheme="minorHAnsi"/>
              </w:rPr>
            </w:pPr>
            <w:r w:rsidRPr="0004567B">
              <w:rPr>
                <w:rFonts w:cstheme="minorHAnsi"/>
              </w:rPr>
              <w:t>The research project is implemented in the framework of H.F.R.I</w:t>
            </w:r>
            <w:r w:rsidR="0004567B" w:rsidRPr="0004567B">
              <w:rPr>
                <w:rFonts w:cstheme="minorHAnsi"/>
              </w:rPr>
              <w:t>.</w:t>
            </w:r>
            <w:r w:rsidRPr="0004567B">
              <w:rPr>
                <w:rFonts w:cstheme="minorHAnsi"/>
              </w:rPr>
              <w:t xml:space="preserve"> call “Basic research Financing (Horizontal support of all Sciences)” under the National Recovery and Resilience Plan “Greece 2.0” funded by the European Union – NextGenerationEU (H.F.R.I. Project Number: 15986).</w:t>
            </w:r>
          </w:p>
        </w:tc>
      </w:tr>
    </w:tbl>
    <w:p w14:paraId="2A06175E" w14:textId="77777777" w:rsidR="007F37B2" w:rsidRPr="0004567B" w:rsidRDefault="007F37B2" w:rsidP="007F37B2">
      <w:pPr>
        <w:rPr>
          <w:rFonts w:cstheme="minorHAnsi"/>
          <w:lang w:val="en-GB"/>
        </w:rPr>
      </w:pPr>
      <w:bookmarkStart w:id="29" w:name="_Toc155695285"/>
      <w:bookmarkStart w:id="30" w:name="_Toc156570700"/>
    </w:p>
    <w:p w14:paraId="76026F2D" w14:textId="3C21555A" w:rsidR="00012EEC" w:rsidRPr="0004567B" w:rsidRDefault="00012EEC" w:rsidP="0004567B">
      <w:pPr>
        <w:jc w:val="both"/>
        <w:rPr>
          <w:rFonts w:cstheme="minorHAnsi"/>
        </w:rPr>
      </w:pPr>
      <w:r w:rsidRPr="0004567B">
        <w:rPr>
          <w:rFonts w:cstheme="minorHAnsi"/>
        </w:rPr>
        <w:t>Moreover, according to the instructions issued by H.F.R.I</w:t>
      </w:r>
      <w:r w:rsidR="0004567B" w:rsidRPr="0004567B">
        <w:rPr>
          <w:rFonts w:cstheme="minorHAnsi"/>
        </w:rPr>
        <w:t>.</w:t>
      </w:r>
      <w:r w:rsidRPr="0004567B">
        <w:rPr>
          <w:rFonts w:cstheme="minorHAnsi"/>
        </w:rPr>
        <w:t xml:space="preserve"> with respect to the dissemination and communication activities (e.g., flyers, presentations, social media posts, </w:t>
      </w:r>
      <w:r w:rsidR="0004567B" w:rsidRPr="0004567B">
        <w:rPr>
          <w:rFonts w:cstheme="minorHAnsi"/>
        </w:rPr>
        <w:t>etc.</w:t>
      </w:r>
      <w:r w:rsidRPr="0004567B">
        <w:rPr>
          <w:rFonts w:cstheme="minorHAnsi"/>
        </w:rPr>
        <w:t>) of the project, the following logos should be clearly demonstrated.</w:t>
      </w:r>
    </w:p>
    <w:p w14:paraId="56701020" w14:textId="77777777" w:rsidR="00012EEC" w:rsidRPr="0004567B" w:rsidRDefault="00012EEC" w:rsidP="00012EEC">
      <w:pPr>
        <w:pStyle w:val="CoverInfo"/>
        <w:rPr>
          <w:rFonts w:cstheme="minorHAnsi"/>
        </w:rPr>
      </w:pPr>
      <w:r w:rsidRPr="0004567B">
        <w:rPr>
          <w:rFonts w:cstheme="minorHAnsi"/>
          <w:noProof/>
        </w:rPr>
        <w:drawing>
          <wp:inline distT="0" distB="0" distL="0" distR="0" wp14:anchorId="2427825B" wp14:editId="7407E9B1">
            <wp:extent cx="4196848" cy="1036667"/>
            <wp:effectExtent l="0" t="0" r="0" b="0"/>
            <wp:docPr id="1102630599"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630599" name="Picture 2" descr="A close up of a log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11010" cy="1040165"/>
                    </a:xfrm>
                    <a:prstGeom prst="rect">
                      <a:avLst/>
                    </a:prstGeom>
                    <a:noFill/>
                    <a:ln>
                      <a:noFill/>
                    </a:ln>
                  </pic:spPr>
                </pic:pic>
              </a:graphicData>
            </a:graphic>
          </wp:inline>
        </w:drawing>
      </w:r>
      <w:r w:rsidRPr="0004567B">
        <w:rPr>
          <w:rFonts w:cstheme="minorHAnsi"/>
          <w:noProof/>
        </w:rPr>
        <w:drawing>
          <wp:inline distT="0" distB="0" distL="0" distR="0" wp14:anchorId="68A0C780" wp14:editId="12020F0C">
            <wp:extent cx="4218317" cy="1480461"/>
            <wp:effectExtent l="0" t="0" r="0" b="5715"/>
            <wp:docPr id="1443604816" name="Picture 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04816" name="Picture 3" descr="A blue and white logo&#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57389" cy="1494174"/>
                    </a:xfrm>
                    <a:prstGeom prst="rect">
                      <a:avLst/>
                    </a:prstGeom>
                    <a:noFill/>
                    <a:ln>
                      <a:noFill/>
                    </a:ln>
                  </pic:spPr>
                </pic:pic>
              </a:graphicData>
            </a:graphic>
          </wp:inline>
        </w:drawing>
      </w:r>
    </w:p>
    <w:p w14:paraId="166D094C" w14:textId="77777777" w:rsidR="007F37B2" w:rsidRPr="0004567B" w:rsidRDefault="007F37B2">
      <w:pPr>
        <w:spacing w:after="160" w:line="259" w:lineRule="auto"/>
        <w:rPr>
          <w:rFonts w:cstheme="minorHAnsi"/>
          <w:caps/>
          <w:spacing w:val="80"/>
          <w:sz w:val="72"/>
          <w:szCs w:val="96"/>
          <w:lang w:val="en-GB"/>
        </w:rPr>
      </w:pPr>
      <w:r w:rsidRPr="0004567B">
        <w:rPr>
          <w:rFonts w:cstheme="minorHAnsi"/>
          <w:lang w:val="en-GB"/>
        </w:rPr>
        <w:br w:type="page"/>
      </w:r>
    </w:p>
    <w:p w14:paraId="3E7748D6" w14:textId="46BB31A9" w:rsidR="007F37B2" w:rsidRPr="0004567B" w:rsidRDefault="007F37B2" w:rsidP="00DB7592">
      <w:pPr>
        <w:pStyle w:val="Heading1"/>
        <w:rPr>
          <w:rFonts w:cstheme="minorHAnsi"/>
          <w:lang w:val="en-GB"/>
        </w:rPr>
      </w:pPr>
      <w:r w:rsidRPr="0004567B">
        <w:rPr>
          <w:rFonts w:cstheme="minorHAnsi"/>
          <w:noProof/>
        </w:rPr>
        <w:lastRenderedPageBreak/>
        <w:drawing>
          <wp:inline distT="0" distB="0" distL="0" distR="0" wp14:anchorId="67777779" wp14:editId="6D2F41CF">
            <wp:extent cx="2286000" cy="222740"/>
            <wp:effectExtent l="0" t="0" r="0" b="6350"/>
            <wp:docPr id="900206529" name="Graphic 900206529"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286000" cy="222740"/>
                    </a:xfrm>
                    <a:prstGeom prst="rect">
                      <a:avLst/>
                    </a:prstGeom>
                  </pic:spPr>
                </pic:pic>
              </a:graphicData>
            </a:graphic>
          </wp:inline>
        </w:drawing>
      </w:r>
    </w:p>
    <w:p w14:paraId="62B19ECC" w14:textId="39D86A6A" w:rsidR="00DB7592" w:rsidRPr="0004567B" w:rsidRDefault="00F645E7" w:rsidP="00DB7592">
      <w:pPr>
        <w:pStyle w:val="Heading1"/>
        <w:rPr>
          <w:rFonts w:cstheme="minorHAnsi"/>
          <w:lang w:val="en-GB"/>
        </w:rPr>
      </w:pPr>
      <w:r w:rsidRPr="0004567B">
        <w:rPr>
          <w:rFonts w:cstheme="minorHAnsi"/>
          <w:lang w:val="en-GB"/>
        </w:rPr>
        <w:t>Financial Plan</w:t>
      </w:r>
      <w:bookmarkStart w:id="31" w:name="_Toc155695286"/>
      <w:bookmarkEnd w:id="29"/>
      <w:bookmarkEnd w:id="30"/>
    </w:p>
    <w:p w14:paraId="5BEA339F" w14:textId="26F8712A" w:rsidR="00DB7592" w:rsidRPr="0004567B" w:rsidRDefault="00DB7592" w:rsidP="00DB7592">
      <w:pPr>
        <w:jc w:val="both"/>
        <w:rPr>
          <w:rFonts w:cstheme="minorHAnsi"/>
          <w:lang w:val="en-GB"/>
        </w:rPr>
      </w:pPr>
      <w:r w:rsidRPr="0004567B">
        <w:rPr>
          <w:rFonts w:cstheme="minorHAnsi"/>
          <w:lang w:val="en-GB"/>
        </w:rPr>
        <w:t xml:space="preserve">BINGO’s financial management will be facilitated </w:t>
      </w:r>
      <w:r w:rsidR="0004567B" w:rsidRPr="0004567B">
        <w:rPr>
          <w:rFonts w:cstheme="minorHAnsi"/>
          <w:lang w:val="en-GB"/>
        </w:rPr>
        <w:t>according to</w:t>
      </w:r>
      <w:r w:rsidRPr="0004567B">
        <w:rPr>
          <w:rFonts w:cstheme="minorHAnsi"/>
          <w:lang w:val="en-GB"/>
        </w:rPr>
        <w:t xml:space="preserve"> the approved budget as described in the </w:t>
      </w:r>
      <w:r w:rsidR="00012EEC" w:rsidRPr="0004567B">
        <w:rPr>
          <w:rFonts w:cstheme="minorHAnsi"/>
          <w:lang w:val="en-GB"/>
        </w:rPr>
        <w:t>T</w:t>
      </w:r>
      <w:r w:rsidRPr="0004567B">
        <w:rPr>
          <w:rFonts w:cstheme="minorHAnsi"/>
          <w:lang w:val="en-GB"/>
        </w:rPr>
        <w:t xml:space="preserve">echnical </w:t>
      </w:r>
      <w:r w:rsidR="00012EEC" w:rsidRPr="0004567B">
        <w:rPr>
          <w:rFonts w:cstheme="minorHAnsi"/>
          <w:lang w:val="en-GB"/>
        </w:rPr>
        <w:t>D</w:t>
      </w:r>
      <w:r w:rsidRPr="0004567B">
        <w:rPr>
          <w:rFonts w:cstheme="minorHAnsi"/>
          <w:lang w:val="en-GB"/>
        </w:rPr>
        <w:t xml:space="preserve">ocument and summarized in </w:t>
      </w:r>
      <w:r w:rsidR="005C2EF6" w:rsidRPr="0004567B">
        <w:rPr>
          <w:rFonts w:cstheme="minorHAnsi"/>
          <w:lang w:val="en-GB"/>
        </w:rPr>
        <w:fldChar w:fldCharType="begin"/>
      </w:r>
      <w:r w:rsidR="005C2EF6" w:rsidRPr="0004567B">
        <w:rPr>
          <w:rFonts w:cstheme="minorHAnsi"/>
          <w:lang w:val="en-GB"/>
        </w:rPr>
        <w:instrText xml:space="preserve"> REF _Ref156569680 \h </w:instrText>
      </w:r>
      <w:r w:rsidR="0004567B">
        <w:rPr>
          <w:rFonts w:cstheme="minorHAnsi"/>
          <w:lang w:val="en-GB"/>
        </w:rPr>
        <w:instrText xml:space="preserve"> \* MERGEFORMAT </w:instrText>
      </w:r>
      <w:r w:rsidR="005C2EF6" w:rsidRPr="0004567B">
        <w:rPr>
          <w:rFonts w:cstheme="minorHAnsi"/>
          <w:lang w:val="en-GB"/>
        </w:rPr>
      </w:r>
      <w:r w:rsidR="005C2EF6" w:rsidRPr="0004567B">
        <w:rPr>
          <w:rFonts w:cstheme="minorHAnsi"/>
          <w:lang w:val="en-GB"/>
        </w:rPr>
        <w:fldChar w:fldCharType="separate"/>
      </w:r>
      <w:r w:rsidR="005C2EF6" w:rsidRPr="0004567B">
        <w:rPr>
          <w:rFonts w:cstheme="minorHAnsi"/>
        </w:rPr>
        <w:t xml:space="preserve">Table </w:t>
      </w:r>
      <w:r w:rsidR="005C2EF6" w:rsidRPr="0004567B">
        <w:rPr>
          <w:rFonts w:cstheme="minorHAnsi"/>
          <w:noProof/>
        </w:rPr>
        <w:t>1</w:t>
      </w:r>
      <w:r w:rsidR="005C2EF6" w:rsidRPr="0004567B">
        <w:rPr>
          <w:rFonts w:cstheme="minorHAnsi"/>
          <w:lang w:val="en-GB"/>
        </w:rPr>
        <w:fldChar w:fldCharType="end"/>
      </w:r>
      <w:r w:rsidRPr="0004567B">
        <w:rPr>
          <w:rFonts w:cstheme="minorHAnsi"/>
          <w:lang w:val="en-GB"/>
        </w:rPr>
        <w:t>. Based on HFRI’s issued instructions, CERTH’s central administration will handle the actions related to the project financial aspects.</w:t>
      </w:r>
    </w:p>
    <w:p w14:paraId="77E2CB31" w14:textId="77777777" w:rsidR="00DB7592" w:rsidRPr="0004567B" w:rsidRDefault="00DB7592" w:rsidP="00DB7592">
      <w:pPr>
        <w:jc w:val="both"/>
        <w:rPr>
          <w:rFonts w:cstheme="minorHAnsi"/>
          <w:lang w:val="en-GB"/>
        </w:rPr>
      </w:pPr>
    </w:p>
    <w:tbl>
      <w:tblPr>
        <w:tblW w:w="8016" w:type="dxa"/>
        <w:jc w:val="center"/>
        <w:tblCellMar>
          <w:top w:w="15" w:type="dxa"/>
          <w:left w:w="15" w:type="dxa"/>
          <w:bottom w:w="15" w:type="dxa"/>
          <w:right w:w="15" w:type="dxa"/>
        </w:tblCellMar>
        <w:tblLook w:val="04A0" w:firstRow="1" w:lastRow="0" w:firstColumn="1" w:lastColumn="0" w:noHBand="0" w:noVBand="1"/>
      </w:tblPr>
      <w:tblGrid>
        <w:gridCol w:w="6281"/>
        <w:gridCol w:w="1735"/>
      </w:tblGrid>
      <w:tr w:rsidR="00DB7592" w:rsidRPr="0004567B" w14:paraId="5FC8E094" w14:textId="77777777" w:rsidTr="00DB7592">
        <w:trPr>
          <w:trHeight w:val="280"/>
          <w:jc w:val="center"/>
        </w:trPr>
        <w:tc>
          <w:tcPr>
            <w:tcW w:w="0" w:type="auto"/>
            <w:tcBorders>
              <w:top w:val="single" w:sz="4" w:space="0" w:color="A6A6A6"/>
              <w:left w:val="single" w:sz="4" w:space="0" w:color="A6A6A6"/>
              <w:bottom w:val="single" w:sz="4" w:space="0" w:color="A6A6A6"/>
              <w:right w:val="single" w:sz="4" w:space="0" w:color="A6A6A6"/>
            </w:tcBorders>
            <w:shd w:val="clear" w:color="auto" w:fill="BFBFBF"/>
            <w:tcMar>
              <w:top w:w="0" w:type="dxa"/>
              <w:left w:w="57" w:type="dxa"/>
              <w:bottom w:w="0" w:type="dxa"/>
              <w:right w:w="57" w:type="dxa"/>
            </w:tcMar>
            <w:vAlign w:val="center"/>
            <w:hideMark/>
          </w:tcPr>
          <w:p w14:paraId="5325DC4A" w14:textId="77777777" w:rsidR="0008723C" w:rsidRPr="0004567B" w:rsidRDefault="00DB7592" w:rsidP="00DB7592">
            <w:pPr>
              <w:pStyle w:val="NoSpacing"/>
              <w:rPr>
                <w:rFonts w:cstheme="minorHAnsi"/>
              </w:rPr>
            </w:pPr>
            <w:r w:rsidRPr="0004567B">
              <w:rPr>
                <w:rFonts w:cstheme="minorHAnsi"/>
                <w:b/>
                <w:bCs/>
              </w:rPr>
              <w:t>Cost Category</w:t>
            </w:r>
          </w:p>
        </w:tc>
        <w:tc>
          <w:tcPr>
            <w:tcW w:w="0" w:type="auto"/>
            <w:tcBorders>
              <w:top w:val="single" w:sz="4" w:space="0" w:color="A6A6A6"/>
              <w:left w:val="single" w:sz="4" w:space="0" w:color="A6A6A6"/>
              <w:bottom w:val="single" w:sz="4" w:space="0" w:color="A6A6A6"/>
              <w:right w:val="single" w:sz="4" w:space="0" w:color="A6A6A6"/>
            </w:tcBorders>
            <w:shd w:val="clear" w:color="auto" w:fill="BFBFBF"/>
            <w:tcMar>
              <w:top w:w="0" w:type="dxa"/>
              <w:left w:w="57" w:type="dxa"/>
              <w:bottom w:w="0" w:type="dxa"/>
              <w:right w:w="57" w:type="dxa"/>
            </w:tcMar>
            <w:vAlign w:val="center"/>
            <w:hideMark/>
          </w:tcPr>
          <w:p w14:paraId="6E80D71A" w14:textId="77777777" w:rsidR="0008723C" w:rsidRPr="0004567B" w:rsidRDefault="00DB7592" w:rsidP="00DB7592">
            <w:pPr>
              <w:pStyle w:val="NoSpacing"/>
              <w:rPr>
                <w:rFonts w:cstheme="minorHAnsi"/>
              </w:rPr>
            </w:pPr>
            <w:r w:rsidRPr="0004567B">
              <w:rPr>
                <w:rFonts w:cstheme="minorHAnsi"/>
                <w:b/>
                <w:bCs/>
              </w:rPr>
              <w:t>Costs</w:t>
            </w:r>
          </w:p>
        </w:tc>
      </w:tr>
      <w:tr w:rsidR="00DB7592" w:rsidRPr="0004567B" w14:paraId="791E41F2" w14:textId="77777777" w:rsidTr="00DB7592">
        <w:trPr>
          <w:trHeight w:val="34"/>
          <w:jc w:val="center"/>
        </w:trPr>
        <w:tc>
          <w:tcPr>
            <w:tcW w:w="0" w:type="auto"/>
            <w:tcBorders>
              <w:top w:val="single" w:sz="4" w:space="0" w:color="A6A6A6"/>
              <w:left w:val="single" w:sz="4" w:space="0" w:color="A6A6A6"/>
              <w:bottom w:val="single" w:sz="4" w:space="0" w:color="A6A6A6"/>
              <w:right w:val="single" w:sz="4" w:space="0" w:color="A6A6A6"/>
            </w:tcBorders>
            <w:shd w:val="clear" w:color="auto" w:fill="F2F2F2"/>
            <w:tcMar>
              <w:top w:w="0" w:type="dxa"/>
              <w:left w:w="57" w:type="dxa"/>
              <w:bottom w:w="0" w:type="dxa"/>
              <w:right w:w="57" w:type="dxa"/>
            </w:tcMar>
            <w:vAlign w:val="center"/>
            <w:hideMark/>
          </w:tcPr>
          <w:p w14:paraId="385C6967" w14:textId="77777777" w:rsidR="0008723C" w:rsidRPr="0004567B" w:rsidRDefault="00DB7592" w:rsidP="00DB7592">
            <w:pPr>
              <w:pStyle w:val="NoSpacing"/>
              <w:rPr>
                <w:rFonts w:cstheme="minorHAnsi"/>
              </w:rPr>
            </w:pPr>
            <w:r w:rsidRPr="0004567B">
              <w:rPr>
                <w:rFonts w:cstheme="minorHAnsi"/>
                <w:b/>
                <w:bCs/>
              </w:rPr>
              <w:t>DIRECT COSTS</w:t>
            </w:r>
          </w:p>
        </w:tc>
        <w:tc>
          <w:tcPr>
            <w:tcW w:w="0" w:type="auto"/>
            <w:tcBorders>
              <w:top w:val="single" w:sz="4" w:space="0" w:color="A6A6A6"/>
              <w:left w:val="single" w:sz="4" w:space="0" w:color="A6A6A6"/>
              <w:bottom w:val="single" w:sz="4" w:space="0" w:color="A6A6A6"/>
              <w:right w:val="single" w:sz="4" w:space="0" w:color="A6A6A6"/>
            </w:tcBorders>
            <w:shd w:val="clear" w:color="auto" w:fill="F2F2F2"/>
            <w:tcMar>
              <w:top w:w="0" w:type="dxa"/>
              <w:left w:w="57" w:type="dxa"/>
              <w:bottom w:w="0" w:type="dxa"/>
              <w:right w:w="57" w:type="dxa"/>
            </w:tcMar>
            <w:vAlign w:val="center"/>
            <w:hideMark/>
          </w:tcPr>
          <w:p w14:paraId="4C4473E0" w14:textId="77777777" w:rsidR="0008723C" w:rsidRPr="0004567B" w:rsidRDefault="00DB7592" w:rsidP="00DB7592">
            <w:pPr>
              <w:pStyle w:val="NoSpacing"/>
              <w:rPr>
                <w:rFonts w:cstheme="minorHAnsi"/>
              </w:rPr>
            </w:pPr>
            <w:r w:rsidRPr="0004567B">
              <w:rPr>
                <w:rFonts w:cstheme="minorHAnsi"/>
                <w:b/>
                <w:bCs/>
              </w:rPr>
              <w:t>167.457,00</w:t>
            </w:r>
          </w:p>
        </w:tc>
      </w:tr>
      <w:tr w:rsidR="00DB7592" w:rsidRPr="0004567B" w14:paraId="76EDF941" w14:textId="77777777" w:rsidTr="00DB7592">
        <w:trPr>
          <w:trHeight w:val="280"/>
          <w:jc w:val="center"/>
        </w:trPr>
        <w:tc>
          <w:tcPr>
            <w:tcW w:w="0" w:type="auto"/>
            <w:tcBorders>
              <w:top w:val="single" w:sz="4" w:space="0" w:color="A6A6A6"/>
              <w:left w:val="single" w:sz="4" w:space="0" w:color="A6A6A6"/>
              <w:bottom w:val="single" w:sz="4" w:space="0" w:color="A6A6A6"/>
              <w:right w:val="single" w:sz="4" w:space="0" w:color="A6A6A6"/>
            </w:tcBorders>
            <w:tcMar>
              <w:top w:w="0" w:type="dxa"/>
              <w:left w:w="57" w:type="dxa"/>
              <w:bottom w:w="0" w:type="dxa"/>
              <w:right w:w="57" w:type="dxa"/>
            </w:tcMar>
            <w:vAlign w:val="center"/>
            <w:hideMark/>
          </w:tcPr>
          <w:p w14:paraId="18D4DE7F" w14:textId="77777777" w:rsidR="0008723C" w:rsidRPr="0004567B" w:rsidRDefault="00DB7592" w:rsidP="00DB7592">
            <w:pPr>
              <w:pStyle w:val="NoSpacing"/>
              <w:rPr>
                <w:rFonts w:cstheme="minorHAnsi"/>
              </w:rPr>
            </w:pPr>
            <w:r w:rsidRPr="0004567B">
              <w:rPr>
                <w:rFonts w:cstheme="minorHAnsi"/>
                <w:b/>
                <w:bCs/>
              </w:rPr>
              <w:t>Personnel costs (PI and Research Team members)</w:t>
            </w:r>
          </w:p>
        </w:tc>
        <w:tc>
          <w:tcPr>
            <w:tcW w:w="0" w:type="auto"/>
            <w:tcBorders>
              <w:top w:val="single" w:sz="4" w:space="0" w:color="A6A6A6"/>
              <w:left w:val="single" w:sz="4" w:space="0" w:color="A6A6A6"/>
              <w:bottom w:val="single" w:sz="4" w:space="0" w:color="A6A6A6"/>
              <w:right w:val="single" w:sz="4" w:space="0" w:color="A6A6A6"/>
            </w:tcBorders>
            <w:tcMar>
              <w:top w:w="0" w:type="dxa"/>
              <w:left w:w="57" w:type="dxa"/>
              <w:bottom w:w="0" w:type="dxa"/>
              <w:right w:w="57" w:type="dxa"/>
            </w:tcMar>
            <w:vAlign w:val="center"/>
            <w:hideMark/>
          </w:tcPr>
          <w:p w14:paraId="39687219" w14:textId="77777777" w:rsidR="0008723C" w:rsidRPr="0004567B" w:rsidRDefault="00DB7592" w:rsidP="00DB7592">
            <w:pPr>
              <w:pStyle w:val="NoSpacing"/>
              <w:rPr>
                <w:rFonts w:cstheme="minorHAnsi"/>
              </w:rPr>
            </w:pPr>
            <w:r w:rsidRPr="0004567B">
              <w:rPr>
                <w:rFonts w:cstheme="minorHAnsi"/>
              </w:rPr>
              <w:t>150.290,00</w:t>
            </w:r>
          </w:p>
        </w:tc>
      </w:tr>
      <w:tr w:rsidR="00DB7592" w:rsidRPr="0004567B" w14:paraId="6A2E1FEC" w14:textId="77777777" w:rsidTr="00DB7592">
        <w:trPr>
          <w:trHeight w:val="266"/>
          <w:jc w:val="center"/>
        </w:trPr>
        <w:tc>
          <w:tcPr>
            <w:tcW w:w="0" w:type="auto"/>
            <w:tcBorders>
              <w:top w:val="single" w:sz="4" w:space="0" w:color="A6A6A6"/>
              <w:left w:val="single" w:sz="4" w:space="0" w:color="A6A6A6"/>
              <w:bottom w:val="single" w:sz="4" w:space="0" w:color="A6A6A6"/>
              <w:right w:val="single" w:sz="4" w:space="0" w:color="A6A6A6"/>
            </w:tcBorders>
            <w:tcMar>
              <w:top w:w="0" w:type="dxa"/>
              <w:left w:w="57" w:type="dxa"/>
              <w:bottom w:w="0" w:type="dxa"/>
              <w:right w:w="57" w:type="dxa"/>
            </w:tcMar>
            <w:vAlign w:val="center"/>
            <w:hideMark/>
          </w:tcPr>
          <w:p w14:paraId="22801A17" w14:textId="77777777" w:rsidR="0008723C" w:rsidRPr="0004567B" w:rsidRDefault="00DB7592" w:rsidP="00DB7592">
            <w:pPr>
              <w:pStyle w:val="NoSpacing"/>
              <w:rPr>
                <w:rFonts w:cstheme="minorHAnsi"/>
              </w:rPr>
            </w:pPr>
            <w:r w:rsidRPr="0004567B">
              <w:rPr>
                <w:rFonts w:cstheme="minorHAnsi"/>
                <w:b/>
                <w:bCs/>
              </w:rPr>
              <w:t>Consumables</w:t>
            </w:r>
          </w:p>
        </w:tc>
        <w:tc>
          <w:tcPr>
            <w:tcW w:w="0" w:type="auto"/>
            <w:tcBorders>
              <w:top w:val="single" w:sz="4" w:space="0" w:color="A6A6A6"/>
              <w:left w:val="single" w:sz="4" w:space="0" w:color="A6A6A6"/>
              <w:bottom w:val="single" w:sz="4" w:space="0" w:color="A6A6A6"/>
              <w:right w:val="single" w:sz="4" w:space="0" w:color="A6A6A6"/>
            </w:tcBorders>
            <w:tcMar>
              <w:top w:w="0" w:type="dxa"/>
              <w:left w:w="57" w:type="dxa"/>
              <w:bottom w:w="0" w:type="dxa"/>
              <w:right w:w="57" w:type="dxa"/>
            </w:tcMar>
            <w:vAlign w:val="center"/>
            <w:hideMark/>
          </w:tcPr>
          <w:p w14:paraId="2775B85A" w14:textId="77777777" w:rsidR="0008723C" w:rsidRPr="0004567B" w:rsidRDefault="00DB7592" w:rsidP="00DB7592">
            <w:pPr>
              <w:pStyle w:val="NoSpacing"/>
              <w:rPr>
                <w:rFonts w:cstheme="minorHAnsi"/>
              </w:rPr>
            </w:pPr>
            <w:r w:rsidRPr="0004567B">
              <w:rPr>
                <w:rFonts w:cstheme="minorHAnsi"/>
              </w:rPr>
              <w:t>-</w:t>
            </w:r>
          </w:p>
        </w:tc>
      </w:tr>
      <w:tr w:rsidR="00DB7592" w:rsidRPr="0004567B" w14:paraId="413914BD" w14:textId="77777777" w:rsidTr="00DB7592">
        <w:trPr>
          <w:trHeight w:val="280"/>
          <w:jc w:val="center"/>
        </w:trPr>
        <w:tc>
          <w:tcPr>
            <w:tcW w:w="0" w:type="auto"/>
            <w:tcBorders>
              <w:top w:val="single" w:sz="4" w:space="0" w:color="A6A6A6"/>
              <w:left w:val="single" w:sz="4" w:space="0" w:color="A6A6A6"/>
              <w:bottom w:val="single" w:sz="4" w:space="0" w:color="A6A6A6"/>
              <w:right w:val="single" w:sz="4" w:space="0" w:color="A6A6A6"/>
            </w:tcBorders>
            <w:tcMar>
              <w:top w:w="0" w:type="dxa"/>
              <w:left w:w="57" w:type="dxa"/>
              <w:bottom w:w="0" w:type="dxa"/>
              <w:right w:w="57" w:type="dxa"/>
            </w:tcMar>
            <w:vAlign w:val="center"/>
            <w:hideMark/>
          </w:tcPr>
          <w:p w14:paraId="068B88AA" w14:textId="77777777" w:rsidR="0008723C" w:rsidRPr="0004567B" w:rsidRDefault="00DB7592" w:rsidP="00DB7592">
            <w:pPr>
              <w:pStyle w:val="NoSpacing"/>
              <w:rPr>
                <w:rFonts w:cstheme="minorHAnsi"/>
              </w:rPr>
            </w:pPr>
            <w:r w:rsidRPr="0004567B">
              <w:rPr>
                <w:rFonts w:cstheme="minorHAnsi"/>
                <w:b/>
                <w:bCs/>
              </w:rPr>
              <w:t>Dissemination and Travel</w:t>
            </w:r>
          </w:p>
        </w:tc>
        <w:tc>
          <w:tcPr>
            <w:tcW w:w="0" w:type="auto"/>
            <w:tcBorders>
              <w:top w:val="single" w:sz="4" w:space="0" w:color="A6A6A6"/>
              <w:left w:val="single" w:sz="4" w:space="0" w:color="A6A6A6"/>
              <w:bottom w:val="single" w:sz="4" w:space="0" w:color="A6A6A6"/>
              <w:right w:val="single" w:sz="4" w:space="0" w:color="A6A6A6"/>
            </w:tcBorders>
            <w:tcMar>
              <w:top w:w="0" w:type="dxa"/>
              <w:left w:w="57" w:type="dxa"/>
              <w:bottom w:w="0" w:type="dxa"/>
              <w:right w:w="57" w:type="dxa"/>
            </w:tcMar>
            <w:vAlign w:val="center"/>
            <w:hideMark/>
          </w:tcPr>
          <w:p w14:paraId="320692C3" w14:textId="77777777" w:rsidR="0008723C" w:rsidRPr="0004567B" w:rsidRDefault="00DB7592" w:rsidP="00DB7592">
            <w:pPr>
              <w:pStyle w:val="NoSpacing"/>
              <w:rPr>
                <w:rFonts w:cstheme="minorHAnsi"/>
              </w:rPr>
            </w:pPr>
            <w:r w:rsidRPr="0004567B">
              <w:rPr>
                <w:rFonts w:cstheme="minorHAnsi"/>
              </w:rPr>
              <w:t>10.000,00</w:t>
            </w:r>
          </w:p>
        </w:tc>
      </w:tr>
      <w:tr w:rsidR="00DB7592" w:rsidRPr="0004567B" w14:paraId="28838582" w14:textId="77777777" w:rsidTr="00DB7592">
        <w:trPr>
          <w:trHeight w:val="266"/>
          <w:jc w:val="center"/>
        </w:trPr>
        <w:tc>
          <w:tcPr>
            <w:tcW w:w="0" w:type="auto"/>
            <w:tcBorders>
              <w:top w:val="single" w:sz="4" w:space="0" w:color="A6A6A6"/>
              <w:left w:val="single" w:sz="4" w:space="0" w:color="A6A6A6"/>
              <w:bottom w:val="single" w:sz="4" w:space="0" w:color="A6A6A6"/>
              <w:right w:val="single" w:sz="4" w:space="0" w:color="A6A6A6"/>
            </w:tcBorders>
            <w:tcMar>
              <w:top w:w="0" w:type="dxa"/>
              <w:left w:w="57" w:type="dxa"/>
              <w:bottom w:w="0" w:type="dxa"/>
              <w:right w:w="57" w:type="dxa"/>
            </w:tcMar>
            <w:vAlign w:val="center"/>
            <w:hideMark/>
          </w:tcPr>
          <w:p w14:paraId="45DD5E97" w14:textId="77777777" w:rsidR="0008723C" w:rsidRPr="0004567B" w:rsidRDefault="00DB7592" w:rsidP="00DB7592">
            <w:pPr>
              <w:pStyle w:val="NoSpacing"/>
              <w:rPr>
                <w:rFonts w:cstheme="minorHAnsi"/>
              </w:rPr>
            </w:pPr>
            <w:r w:rsidRPr="0004567B">
              <w:rPr>
                <w:rFonts w:cstheme="minorHAnsi"/>
                <w:b/>
                <w:bCs/>
              </w:rPr>
              <w:t>Equipment (Depreciation value) </w:t>
            </w:r>
          </w:p>
        </w:tc>
        <w:tc>
          <w:tcPr>
            <w:tcW w:w="0" w:type="auto"/>
            <w:tcBorders>
              <w:top w:val="single" w:sz="4" w:space="0" w:color="A6A6A6"/>
              <w:left w:val="single" w:sz="4" w:space="0" w:color="A6A6A6"/>
              <w:bottom w:val="single" w:sz="4" w:space="0" w:color="A6A6A6"/>
              <w:right w:val="single" w:sz="4" w:space="0" w:color="A6A6A6"/>
            </w:tcBorders>
            <w:tcMar>
              <w:top w:w="0" w:type="dxa"/>
              <w:left w:w="57" w:type="dxa"/>
              <w:bottom w:w="0" w:type="dxa"/>
              <w:right w:w="57" w:type="dxa"/>
            </w:tcMar>
            <w:vAlign w:val="center"/>
            <w:hideMark/>
          </w:tcPr>
          <w:p w14:paraId="5882AF14" w14:textId="77777777" w:rsidR="0008723C" w:rsidRPr="0004567B" w:rsidRDefault="00DB7592" w:rsidP="00DB7592">
            <w:pPr>
              <w:pStyle w:val="NoSpacing"/>
              <w:rPr>
                <w:rFonts w:cstheme="minorHAnsi"/>
              </w:rPr>
            </w:pPr>
            <w:r w:rsidRPr="0004567B">
              <w:rPr>
                <w:rFonts w:cstheme="minorHAnsi"/>
              </w:rPr>
              <w:t>5.000,00</w:t>
            </w:r>
          </w:p>
        </w:tc>
      </w:tr>
      <w:tr w:rsidR="00DB7592" w:rsidRPr="0004567B" w14:paraId="0982A4DE" w14:textId="77777777" w:rsidTr="00DB7592">
        <w:trPr>
          <w:trHeight w:val="280"/>
          <w:jc w:val="center"/>
        </w:trPr>
        <w:tc>
          <w:tcPr>
            <w:tcW w:w="0" w:type="auto"/>
            <w:tcBorders>
              <w:top w:val="single" w:sz="4" w:space="0" w:color="A6A6A6"/>
              <w:left w:val="single" w:sz="4" w:space="0" w:color="A6A6A6"/>
              <w:bottom w:val="single" w:sz="4" w:space="0" w:color="A6A6A6"/>
              <w:right w:val="single" w:sz="4" w:space="0" w:color="A6A6A6"/>
            </w:tcBorders>
            <w:tcMar>
              <w:top w:w="0" w:type="dxa"/>
              <w:left w:w="57" w:type="dxa"/>
              <w:bottom w:w="0" w:type="dxa"/>
              <w:right w:w="57" w:type="dxa"/>
            </w:tcMar>
            <w:vAlign w:val="center"/>
            <w:hideMark/>
          </w:tcPr>
          <w:p w14:paraId="58A58DA3" w14:textId="77777777" w:rsidR="0008723C" w:rsidRPr="0004567B" w:rsidRDefault="00DB7592" w:rsidP="00DB7592">
            <w:pPr>
              <w:pStyle w:val="NoSpacing"/>
              <w:rPr>
                <w:rFonts w:cstheme="minorHAnsi"/>
              </w:rPr>
            </w:pPr>
            <w:r w:rsidRPr="0004567B">
              <w:rPr>
                <w:rFonts w:cstheme="minorHAnsi"/>
                <w:b/>
                <w:bCs/>
              </w:rPr>
              <w:t>Other costs</w:t>
            </w:r>
          </w:p>
        </w:tc>
        <w:tc>
          <w:tcPr>
            <w:tcW w:w="0" w:type="auto"/>
            <w:tcBorders>
              <w:top w:val="single" w:sz="4" w:space="0" w:color="A6A6A6"/>
              <w:left w:val="single" w:sz="4" w:space="0" w:color="A6A6A6"/>
              <w:bottom w:val="single" w:sz="4" w:space="0" w:color="A6A6A6"/>
              <w:right w:val="single" w:sz="4" w:space="0" w:color="A6A6A6"/>
            </w:tcBorders>
            <w:tcMar>
              <w:top w:w="0" w:type="dxa"/>
              <w:left w:w="57" w:type="dxa"/>
              <w:bottom w:w="0" w:type="dxa"/>
              <w:right w:w="57" w:type="dxa"/>
            </w:tcMar>
            <w:vAlign w:val="center"/>
            <w:hideMark/>
          </w:tcPr>
          <w:p w14:paraId="62379602" w14:textId="77777777" w:rsidR="0008723C" w:rsidRPr="0004567B" w:rsidRDefault="00DB7592" w:rsidP="00DB7592">
            <w:pPr>
              <w:pStyle w:val="NoSpacing"/>
              <w:rPr>
                <w:rFonts w:cstheme="minorHAnsi"/>
              </w:rPr>
            </w:pPr>
            <w:r w:rsidRPr="0004567B">
              <w:rPr>
                <w:rFonts w:cstheme="minorHAnsi"/>
              </w:rPr>
              <w:t>2.167,00</w:t>
            </w:r>
          </w:p>
        </w:tc>
      </w:tr>
      <w:tr w:rsidR="00DB7592" w:rsidRPr="0004567B" w14:paraId="12FFFB52" w14:textId="77777777" w:rsidTr="00DB7592">
        <w:trPr>
          <w:trHeight w:val="266"/>
          <w:jc w:val="center"/>
        </w:trPr>
        <w:tc>
          <w:tcPr>
            <w:tcW w:w="0" w:type="auto"/>
            <w:tcBorders>
              <w:top w:val="single" w:sz="4" w:space="0" w:color="A6A6A6"/>
              <w:left w:val="single" w:sz="4" w:space="0" w:color="A6A6A6"/>
              <w:bottom w:val="single" w:sz="4" w:space="0" w:color="A6A6A6"/>
              <w:right w:val="single" w:sz="4" w:space="0" w:color="A6A6A6"/>
            </w:tcBorders>
            <w:tcMar>
              <w:top w:w="0" w:type="dxa"/>
              <w:left w:w="57" w:type="dxa"/>
              <w:bottom w:w="0" w:type="dxa"/>
              <w:right w:w="57" w:type="dxa"/>
            </w:tcMar>
            <w:vAlign w:val="center"/>
            <w:hideMark/>
          </w:tcPr>
          <w:p w14:paraId="73FB9FD4" w14:textId="77777777" w:rsidR="0008723C" w:rsidRPr="0004567B" w:rsidRDefault="00DB7592" w:rsidP="00DB7592">
            <w:pPr>
              <w:pStyle w:val="NoSpacing"/>
              <w:rPr>
                <w:rFonts w:cstheme="minorHAnsi"/>
              </w:rPr>
            </w:pPr>
            <w:r w:rsidRPr="0004567B">
              <w:rPr>
                <w:rFonts w:cstheme="minorHAnsi"/>
                <w:b/>
                <w:bCs/>
              </w:rPr>
              <w:t>Subcontracting costs</w:t>
            </w:r>
          </w:p>
        </w:tc>
        <w:tc>
          <w:tcPr>
            <w:tcW w:w="0" w:type="auto"/>
            <w:tcBorders>
              <w:top w:val="single" w:sz="4" w:space="0" w:color="A6A6A6"/>
              <w:left w:val="single" w:sz="4" w:space="0" w:color="A6A6A6"/>
              <w:bottom w:val="single" w:sz="4" w:space="0" w:color="A6A6A6"/>
              <w:right w:val="single" w:sz="4" w:space="0" w:color="A6A6A6"/>
            </w:tcBorders>
            <w:tcMar>
              <w:top w:w="0" w:type="dxa"/>
              <w:left w:w="57" w:type="dxa"/>
              <w:bottom w:w="0" w:type="dxa"/>
              <w:right w:w="57" w:type="dxa"/>
            </w:tcMar>
            <w:vAlign w:val="center"/>
            <w:hideMark/>
          </w:tcPr>
          <w:p w14:paraId="172F7749" w14:textId="77777777" w:rsidR="0008723C" w:rsidRPr="0004567B" w:rsidRDefault="00DB7592" w:rsidP="00DB7592">
            <w:pPr>
              <w:pStyle w:val="NoSpacing"/>
              <w:rPr>
                <w:rFonts w:cstheme="minorHAnsi"/>
              </w:rPr>
            </w:pPr>
            <w:r w:rsidRPr="0004567B">
              <w:rPr>
                <w:rFonts w:cstheme="minorHAnsi"/>
                <w:b/>
                <w:bCs/>
              </w:rPr>
              <w:t>-</w:t>
            </w:r>
          </w:p>
        </w:tc>
      </w:tr>
      <w:tr w:rsidR="00DB7592" w:rsidRPr="0004567B" w14:paraId="3A3F3B3A" w14:textId="77777777" w:rsidTr="00DB7592">
        <w:trPr>
          <w:trHeight w:val="280"/>
          <w:jc w:val="center"/>
        </w:trPr>
        <w:tc>
          <w:tcPr>
            <w:tcW w:w="0" w:type="auto"/>
            <w:tcBorders>
              <w:top w:val="single" w:sz="4" w:space="0" w:color="A6A6A6"/>
              <w:left w:val="single" w:sz="4" w:space="0" w:color="A6A6A6"/>
              <w:bottom w:val="single" w:sz="4" w:space="0" w:color="A6A6A6"/>
              <w:right w:val="single" w:sz="4" w:space="0" w:color="A6A6A6"/>
            </w:tcBorders>
            <w:shd w:val="clear" w:color="auto" w:fill="F2F2F2"/>
            <w:tcMar>
              <w:top w:w="0" w:type="dxa"/>
              <w:left w:w="57" w:type="dxa"/>
              <w:bottom w:w="0" w:type="dxa"/>
              <w:right w:w="57" w:type="dxa"/>
            </w:tcMar>
            <w:vAlign w:val="center"/>
            <w:hideMark/>
          </w:tcPr>
          <w:p w14:paraId="01593D6D" w14:textId="77777777" w:rsidR="0008723C" w:rsidRPr="0004567B" w:rsidRDefault="00DB7592" w:rsidP="00DB7592">
            <w:pPr>
              <w:pStyle w:val="NoSpacing"/>
              <w:rPr>
                <w:rFonts w:cstheme="minorHAnsi"/>
              </w:rPr>
            </w:pPr>
            <w:r w:rsidRPr="0004567B">
              <w:rPr>
                <w:rFonts w:cstheme="minorHAnsi"/>
                <w:b/>
                <w:bCs/>
              </w:rPr>
              <w:t>INDIRECT COSTS</w:t>
            </w:r>
          </w:p>
        </w:tc>
        <w:tc>
          <w:tcPr>
            <w:tcW w:w="0" w:type="auto"/>
            <w:tcBorders>
              <w:top w:val="single" w:sz="4" w:space="0" w:color="A6A6A6"/>
              <w:left w:val="single" w:sz="4" w:space="0" w:color="A6A6A6"/>
              <w:bottom w:val="single" w:sz="4" w:space="0" w:color="A6A6A6"/>
              <w:right w:val="single" w:sz="4" w:space="0" w:color="A6A6A6"/>
            </w:tcBorders>
            <w:shd w:val="clear" w:color="auto" w:fill="F2F2F2"/>
            <w:tcMar>
              <w:top w:w="0" w:type="dxa"/>
              <w:left w:w="57" w:type="dxa"/>
              <w:bottom w:w="0" w:type="dxa"/>
              <w:right w:w="57" w:type="dxa"/>
            </w:tcMar>
            <w:vAlign w:val="center"/>
            <w:hideMark/>
          </w:tcPr>
          <w:p w14:paraId="579640C2" w14:textId="77777777" w:rsidR="0008723C" w:rsidRPr="0004567B" w:rsidRDefault="00DB7592" w:rsidP="00DB7592">
            <w:pPr>
              <w:pStyle w:val="NoSpacing"/>
              <w:rPr>
                <w:rFonts w:cstheme="minorHAnsi"/>
              </w:rPr>
            </w:pPr>
            <w:r w:rsidRPr="0004567B">
              <w:rPr>
                <w:rFonts w:cstheme="minorHAnsi"/>
                <w:b/>
                <w:bCs/>
              </w:rPr>
              <w:t>22.543,00</w:t>
            </w:r>
          </w:p>
        </w:tc>
      </w:tr>
      <w:tr w:rsidR="00DB7592" w:rsidRPr="0004567B" w14:paraId="1F3302CE" w14:textId="77777777" w:rsidTr="00DB7592">
        <w:trPr>
          <w:trHeight w:val="280"/>
          <w:jc w:val="center"/>
        </w:trPr>
        <w:tc>
          <w:tcPr>
            <w:tcW w:w="0" w:type="auto"/>
            <w:tcBorders>
              <w:top w:val="single" w:sz="4" w:space="0" w:color="A6A6A6"/>
              <w:left w:val="single" w:sz="4" w:space="0" w:color="A6A6A6"/>
              <w:bottom w:val="single" w:sz="4" w:space="0" w:color="A6A6A6"/>
              <w:right w:val="single" w:sz="4" w:space="0" w:color="A6A6A6"/>
            </w:tcBorders>
            <w:shd w:val="clear" w:color="auto" w:fill="BFBFBF"/>
            <w:tcMar>
              <w:top w:w="0" w:type="dxa"/>
              <w:left w:w="57" w:type="dxa"/>
              <w:bottom w:w="0" w:type="dxa"/>
              <w:right w:w="57" w:type="dxa"/>
            </w:tcMar>
            <w:vAlign w:val="center"/>
            <w:hideMark/>
          </w:tcPr>
          <w:p w14:paraId="26D002D4" w14:textId="77777777" w:rsidR="0008723C" w:rsidRPr="0004567B" w:rsidRDefault="00DB7592" w:rsidP="00DB7592">
            <w:pPr>
              <w:pStyle w:val="NoSpacing"/>
              <w:rPr>
                <w:rFonts w:cstheme="minorHAnsi"/>
              </w:rPr>
            </w:pPr>
            <w:r w:rsidRPr="0004567B">
              <w:rPr>
                <w:rFonts w:cstheme="minorHAnsi"/>
                <w:b/>
                <w:bCs/>
              </w:rPr>
              <w:t>Total HI Budget</w:t>
            </w:r>
          </w:p>
        </w:tc>
        <w:tc>
          <w:tcPr>
            <w:tcW w:w="0" w:type="auto"/>
            <w:tcBorders>
              <w:top w:val="single" w:sz="4" w:space="0" w:color="A6A6A6"/>
              <w:left w:val="single" w:sz="4" w:space="0" w:color="A6A6A6"/>
              <w:bottom w:val="single" w:sz="4" w:space="0" w:color="A6A6A6"/>
              <w:right w:val="single" w:sz="4" w:space="0" w:color="A6A6A6"/>
            </w:tcBorders>
            <w:shd w:val="clear" w:color="auto" w:fill="BFBFBF"/>
            <w:tcMar>
              <w:top w:w="0" w:type="dxa"/>
              <w:left w:w="57" w:type="dxa"/>
              <w:bottom w:w="0" w:type="dxa"/>
              <w:right w:w="57" w:type="dxa"/>
            </w:tcMar>
            <w:vAlign w:val="center"/>
            <w:hideMark/>
          </w:tcPr>
          <w:p w14:paraId="150941EE" w14:textId="77777777" w:rsidR="0008723C" w:rsidRPr="0004567B" w:rsidRDefault="00DB7592" w:rsidP="005C2EF6">
            <w:pPr>
              <w:pStyle w:val="NoSpacing"/>
              <w:keepNext/>
              <w:rPr>
                <w:rFonts w:cstheme="minorHAnsi"/>
              </w:rPr>
            </w:pPr>
            <w:r w:rsidRPr="0004567B">
              <w:rPr>
                <w:rFonts w:cstheme="minorHAnsi"/>
                <w:b/>
                <w:bCs/>
              </w:rPr>
              <w:t>190.000,00 €</w:t>
            </w:r>
          </w:p>
        </w:tc>
      </w:tr>
    </w:tbl>
    <w:p w14:paraId="3538AA22" w14:textId="692E4624" w:rsidR="005C2EF6" w:rsidRPr="0004567B" w:rsidRDefault="005C2EF6" w:rsidP="005C2EF6">
      <w:pPr>
        <w:pStyle w:val="Caption"/>
        <w:jc w:val="center"/>
        <w:rPr>
          <w:rFonts w:cstheme="minorHAnsi"/>
        </w:rPr>
      </w:pPr>
      <w:bookmarkStart w:id="32" w:name="_Ref156569680"/>
      <w:bookmarkStart w:id="33" w:name="_Toc155695287"/>
      <w:bookmarkEnd w:id="31"/>
      <w:r w:rsidRPr="0004567B">
        <w:rPr>
          <w:rFonts w:cstheme="minorHAnsi"/>
        </w:rPr>
        <w:t xml:space="preserve">Table </w:t>
      </w:r>
      <w:r w:rsidRPr="0004567B">
        <w:rPr>
          <w:rFonts w:cstheme="minorHAnsi"/>
        </w:rPr>
        <w:fldChar w:fldCharType="begin"/>
      </w:r>
      <w:r w:rsidRPr="0004567B">
        <w:rPr>
          <w:rFonts w:cstheme="minorHAnsi"/>
        </w:rPr>
        <w:instrText xml:space="preserve"> SEQ Table \* ARABIC </w:instrText>
      </w:r>
      <w:r w:rsidRPr="0004567B">
        <w:rPr>
          <w:rFonts w:cstheme="minorHAnsi"/>
        </w:rPr>
        <w:fldChar w:fldCharType="separate"/>
      </w:r>
      <w:r w:rsidR="00173075" w:rsidRPr="0004567B">
        <w:rPr>
          <w:rFonts w:cstheme="minorHAnsi"/>
          <w:noProof/>
        </w:rPr>
        <w:t>1</w:t>
      </w:r>
      <w:r w:rsidRPr="0004567B">
        <w:rPr>
          <w:rFonts w:cstheme="minorHAnsi"/>
          <w:noProof/>
        </w:rPr>
        <w:fldChar w:fldCharType="end"/>
      </w:r>
      <w:bookmarkEnd w:id="32"/>
      <w:r w:rsidRPr="0004567B">
        <w:rPr>
          <w:rFonts w:cstheme="minorHAnsi"/>
        </w:rPr>
        <w:t>. BINGO’s approved budget.</w:t>
      </w:r>
    </w:p>
    <w:p w14:paraId="540F371A" w14:textId="66C1C29A" w:rsidR="00F645E7" w:rsidRPr="0004567B" w:rsidRDefault="00F645E7" w:rsidP="00F645E7">
      <w:pPr>
        <w:pStyle w:val="Heading3"/>
        <w:rPr>
          <w:rFonts w:cstheme="minorHAnsi"/>
          <w:color w:val="FF0000"/>
        </w:rPr>
      </w:pPr>
      <w:bookmarkStart w:id="34" w:name="_Toc156570701"/>
      <w:r w:rsidRPr="0004567B">
        <w:rPr>
          <w:rFonts w:cstheme="minorHAnsi"/>
          <w:color w:val="FF0000"/>
        </w:rPr>
        <w:t>Bank Information</w:t>
      </w:r>
      <w:bookmarkEnd w:id="33"/>
      <w:bookmarkEnd w:id="34"/>
    </w:p>
    <w:p w14:paraId="362BEB23" w14:textId="77777777" w:rsidR="007F37B2" w:rsidRPr="0004567B" w:rsidRDefault="007F37B2" w:rsidP="007F37B2">
      <w:pPr>
        <w:rPr>
          <w:rFonts w:cstheme="minorHAnsi"/>
        </w:rPr>
      </w:pPr>
    </w:p>
    <w:p w14:paraId="68428B25" w14:textId="77777777" w:rsidR="007F37B2" w:rsidRPr="0004567B" w:rsidRDefault="007F37B2" w:rsidP="007F37B2">
      <w:pPr>
        <w:rPr>
          <w:rFonts w:cstheme="minorHAnsi"/>
        </w:rPr>
      </w:pPr>
    </w:p>
    <w:p w14:paraId="541739C6" w14:textId="77777777" w:rsidR="007F37B2" w:rsidRPr="0004567B" w:rsidRDefault="007F37B2" w:rsidP="007F37B2">
      <w:pPr>
        <w:rPr>
          <w:rFonts w:cstheme="minorHAnsi"/>
        </w:rPr>
      </w:pPr>
    </w:p>
    <w:p w14:paraId="7B082B96" w14:textId="77777777" w:rsidR="007F37B2" w:rsidRPr="0004567B" w:rsidRDefault="007F37B2" w:rsidP="007F37B2">
      <w:pPr>
        <w:rPr>
          <w:rFonts w:cstheme="minorHAnsi"/>
        </w:rPr>
      </w:pPr>
    </w:p>
    <w:p w14:paraId="493357B0" w14:textId="06AE4179" w:rsidR="007F37B2" w:rsidRPr="0004567B" w:rsidRDefault="007F37B2">
      <w:pPr>
        <w:spacing w:after="160" w:line="259" w:lineRule="auto"/>
        <w:rPr>
          <w:rFonts w:cstheme="minorHAnsi"/>
        </w:rPr>
      </w:pPr>
      <w:r w:rsidRPr="0004567B">
        <w:rPr>
          <w:rFonts w:cstheme="minorHAnsi"/>
        </w:rPr>
        <w:br w:type="page"/>
      </w:r>
    </w:p>
    <w:p w14:paraId="04AD47F5" w14:textId="77777777" w:rsidR="007F37B2" w:rsidRPr="0004567B" w:rsidRDefault="007F37B2" w:rsidP="007F37B2">
      <w:pPr>
        <w:rPr>
          <w:rStyle w:val="Heading2Char"/>
          <w:rFonts w:cstheme="minorHAnsi"/>
        </w:rPr>
      </w:pPr>
      <w:bookmarkStart w:id="35" w:name="_Toc155695289"/>
      <w:bookmarkStart w:id="36" w:name="_Toc156570702"/>
      <w:r w:rsidRPr="0004567B">
        <w:rPr>
          <w:rFonts w:cstheme="minorHAnsi"/>
          <w:noProof/>
        </w:rPr>
        <w:lastRenderedPageBreak/>
        <w:drawing>
          <wp:inline distT="0" distB="0" distL="0" distR="0" wp14:anchorId="73B1B69B" wp14:editId="03B74BE4">
            <wp:extent cx="2286000" cy="222740"/>
            <wp:effectExtent l="0" t="0" r="0" b="6350"/>
            <wp:docPr id="776357250" name="Graphic 77635725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286000" cy="222740"/>
                    </a:xfrm>
                    <a:prstGeom prst="rect">
                      <a:avLst/>
                    </a:prstGeom>
                  </pic:spPr>
                </pic:pic>
              </a:graphicData>
            </a:graphic>
          </wp:inline>
        </w:drawing>
      </w:r>
    </w:p>
    <w:p w14:paraId="1F5FBC5D" w14:textId="70D3B400" w:rsidR="00F645E7" w:rsidRPr="0004567B" w:rsidRDefault="00F645E7" w:rsidP="007F37B2">
      <w:pPr>
        <w:rPr>
          <w:rFonts w:cstheme="minorHAnsi"/>
          <w:lang w:val="en-GB"/>
        </w:rPr>
      </w:pPr>
      <w:r w:rsidRPr="0004567B">
        <w:rPr>
          <w:rStyle w:val="Heading2Char"/>
          <w:rFonts w:cstheme="minorHAnsi"/>
        </w:rPr>
        <w:t>Reporting process</w:t>
      </w:r>
      <w:bookmarkEnd w:id="35"/>
      <w:bookmarkEnd w:id="36"/>
    </w:p>
    <w:p w14:paraId="58E226AE" w14:textId="3714FB37" w:rsidR="00DB7592" w:rsidRPr="0004567B" w:rsidRDefault="00DB7592" w:rsidP="009C62A8">
      <w:pPr>
        <w:jc w:val="both"/>
        <w:rPr>
          <w:rFonts w:cstheme="minorHAnsi"/>
        </w:rPr>
      </w:pPr>
      <w:r w:rsidRPr="0004567B">
        <w:rPr>
          <w:rFonts w:cstheme="minorHAnsi"/>
        </w:rPr>
        <w:t>Annual reports</w:t>
      </w:r>
      <w:r w:rsidR="00BF3F7B" w:rsidRPr="0004567B">
        <w:rPr>
          <w:rFonts w:cstheme="minorHAnsi"/>
        </w:rPr>
        <w:t>,</w:t>
      </w:r>
      <w:r w:rsidR="009C62A8" w:rsidRPr="0004567B">
        <w:rPr>
          <w:rFonts w:cstheme="minorHAnsi"/>
        </w:rPr>
        <w:t xml:space="preserve"> both </w:t>
      </w:r>
      <w:r w:rsidR="00BF3F7B" w:rsidRPr="0004567B">
        <w:rPr>
          <w:rFonts w:cstheme="minorHAnsi"/>
        </w:rPr>
        <w:t xml:space="preserve">of </w:t>
      </w:r>
      <w:r w:rsidR="009C62A8" w:rsidRPr="0004567B">
        <w:rPr>
          <w:rFonts w:cstheme="minorHAnsi"/>
        </w:rPr>
        <w:t>financial and technical nature</w:t>
      </w:r>
      <w:r w:rsidR="00BF3F7B" w:rsidRPr="0004567B">
        <w:rPr>
          <w:rFonts w:cstheme="minorHAnsi"/>
        </w:rPr>
        <w:t>,</w:t>
      </w:r>
      <w:r w:rsidR="009C62A8" w:rsidRPr="0004567B">
        <w:rPr>
          <w:rFonts w:cstheme="minorHAnsi"/>
        </w:rPr>
        <w:t xml:space="preserve"> </w:t>
      </w:r>
      <w:r w:rsidR="00AD4612" w:rsidRPr="0004567B">
        <w:rPr>
          <w:rFonts w:cstheme="minorHAnsi"/>
        </w:rPr>
        <w:t xml:space="preserve">will </w:t>
      </w:r>
      <w:r w:rsidR="009C62A8" w:rsidRPr="0004567B">
        <w:rPr>
          <w:rFonts w:cstheme="minorHAnsi"/>
        </w:rPr>
        <w:t xml:space="preserve">be drafted aiming to </w:t>
      </w:r>
      <w:r w:rsidRPr="0004567B">
        <w:rPr>
          <w:rFonts w:cstheme="minorHAnsi"/>
        </w:rPr>
        <w:t>secure the project’s stable and fruitful development</w:t>
      </w:r>
      <w:r w:rsidR="009C62A8" w:rsidRPr="0004567B">
        <w:rPr>
          <w:rFonts w:cstheme="minorHAnsi"/>
        </w:rPr>
        <w:t xml:space="preserve">. The reports will be made available to H.F.R.I. for potential audits. Moreover, the final report will be drafted and submitted to H.F.R.I. </w:t>
      </w:r>
      <w:r w:rsidR="00BF3F7B" w:rsidRPr="0004567B">
        <w:rPr>
          <w:rFonts w:cstheme="minorHAnsi"/>
        </w:rPr>
        <w:t>within 75 days after the project’s completion including:</w:t>
      </w:r>
    </w:p>
    <w:p w14:paraId="6DB953F8" w14:textId="3842517E" w:rsidR="00BF3F7B" w:rsidRPr="0004567B" w:rsidRDefault="00BF3F7B" w:rsidP="00BF3F7B">
      <w:pPr>
        <w:pStyle w:val="ListParagraph"/>
        <w:numPr>
          <w:ilvl w:val="0"/>
          <w:numId w:val="9"/>
        </w:numPr>
        <w:jc w:val="both"/>
        <w:rPr>
          <w:rFonts w:asciiTheme="minorHAnsi" w:hAnsiTheme="minorHAnsi" w:cstheme="minorHAnsi"/>
        </w:rPr>
      </w:pPr>
      <w:r w:rsidRPr="0004567B">
        <w:rPr>
          <w:rFonts w:asciiTheme="minorHAnsi" w:hAnsiTheme="minorHAnsi" w:cstheme="minorHAnsi"/>
        </w:rPr>
        <w:t>A complete report regarding the project’s activities within the project’s timeline (including dissemination and exploitation activities).</w:t>
      </w:r>
    </w:p>
    <w:p w14:paraId="3C3AA17C" w14:textId="56BEA1A2" w:rsidR="00BF3F7B" w:rsidRPr="0004567B" w:rsidRDefault="00BF3F7B" w:rsidP="00BF3F7B">
      <w:pPr>
        <w:pStyle w:val="ListParagraph"/>
        <w:numPr>
          <w:ilvl w:val="0"/>
          <w:numId w:val="9"/>
        </w:numPr>
        <w:jc w:val="both"/>
        <w:rPr>
          <w:rFonts w:asciiTheme="minorHAnsi" w:hAnsiTheme="minorHAnsi" w:cstheme="minorHAnsi"/>
        </w:rPr>
      </w:pPr>
      <w:r w:rsidRPr="0004567B">
        <w:rPr>
          <w:rFonts w:asciiTheme="minorHAnsi" w:hAnsiTheme="minorHAnsi" w:cstheme="minorHAnsi"/>
        </w:rPr>
        <w:t>The produced deliverables</w:t>
      </w:r>
    </w:p>
    <w:p w14:paraId="755459C9" w14:textId="17E63806" w:rsidR="00BF3F7B" w:rsidRPr="0004567B" w:rsidRDefault="00BF3F7B" w:rsidP="00BF3F7B">
      <w:pPr>
        <w:pStyle w:val="ListParagraph"/>
        <w:numPr>
          <w:ilvl w:val="0"/>
          <w:numId w:val="9"/>
        </w:numPr>
        <w:jc w:val="both"/>
        <w:rPr>
          <w:rFonts w:asciiTheme="minorHAnsi" w:hAnsiTheme="minorHAnsi" w:cstheme="minorHAnsi"/>
        </w:rPr>
      </w:pPr>
      <w:r w:rsidRPr="0004567B">
        <w:rPr>
          <w:rFonts w:asciiTheme="minorHAnsi" w:hAnsiTheme="minorHAnsi" w:cstheme="minorHAnsi"/>
        </w:rPr>
        <w:t>The achieved milestones</w:t>
      </w:r>
    </w:p>
    <w:p w14:paraId="79AF6BA1" w14:textId="3B75D833" w:rsidR="00BF3F7B" w:rsidRPr="0004567B" w:rsidRDefault="00BF3F7B" w:rsidP="00BF3F7B">
      <w:pPr>
        <w:pStyle w:val="ListParagraph"/>
        <w:numPr>
          <w:ilvl w:val="0"/>
          <w:numId w:val="9"/>
        </w:numPr>
        <w:jc w:val="both"/>
        <w:rPr>
          <w:rFonts w:asciiTheme="minorHAnsi" w:hAnsiTheme="minorHAnsi" w:cstheme="minorHAnsi"/>
        </w:rPr>
      </w:pPr>
      <w:r w:rsidRPr="0004567B">
        <w:rPr>
          <w:rFonts w:asciiTheme="minorHAnsi" w:hAnsiTheme="minorHAnsi" w:cstheme="minorHAnsi"/>
        </w:rPr>
        <w:t>The final financial report regarding the project’s activities</w:t>
      </w:r>
    </w:p>
    <w:p w14:paraId="54FBDA9C" w14:textId="31D8272B" w:rsidR="00BF3F7B" w:rsidRPr="0004567B" w:rsidRDefault="00BF3F7B" w:rsidP="00BF3F7B">
      <w:pPr>
        <w:pStyle w:val="ListParagraph"/>
        <w:numPr>
          <w:ilvl w:val="0"/>
          <w:numId w:val="9"/>
        </w:numPr>
        <w:jc w:val="both"/>
        <w:rPr>
          <w:rFonts w:asciiTheme="minorHAnsi" w:hAnsiTheme="minorHAnsi" w:cstheme="minorHAnsi"/>
        </w:rPr>
      </w:pPr>
      <w:r w:rsidRPr="0004567B">
        <w:rPr>
          <w:rFonts w:asciiTheme="minorHAnsi" w:hAnsiTheme="minorHAnsi" w:cstheme="minorHAnsi"/>
        </w:rPr>
        <w:t xml:space="preserve">Copies of invoices </w:t>
      </w:r>
      <w:r w:rsidRPr="0004567B">
        <w:rPr>
          <w:rFonts w:asciiTheme="minorHAnsi" w:hAnsiTheme="minorHAnsi" w:cstheme="minorHAnsi"/>
          <w:lang w:val="en-GB"/>
        </w:rPr>
        <w:t>of the project’s expenditure</w:t>
      </w:r>
    </w:p>
    <w:p w14:paraId="0EA296A6" w14:textId="68CC3567" w:rsidR="00BF3F7B" w:rsidRPr="0004567B" w:rsidRDefault="00BF3F7B" w:rsidP="00BF3F7B">
      <w:pPr>
        <w:pStyle w:val="ListParagraph"/>
        <w:numPr>
          <w:ilvl w:val="0"/>
          <w:numId w:val="9"/>
        </w:numPr>
        <w:jc w:val="both"/>
        <w:rPr>
          <w:rFonts w:asciiTheme="minorHAnsi" w:hAnsiTheme="minorHAnsi" w:cstheme="minorHAnsi"/>
        </w:rPr>
      </w:pPr>
      <w:r w:rsidRPr="0004567B">
        <w:rPr>
          <w:rFonts w:asciiTheme="minorHAnsi" w:hAnsiTheme="minorHAnsi" w:cstheme="minorHAnsi"/>
        </w:rPr>
        <w:t>A thorough descriptions for any amendments carried out within the project’s lifecycle</w:t>
      </w:r>
    </w:p>
    <w:p w14:paraId="1F3199A1" w14:textId="5489DD7B" w:rsidR="00BF3F7B" w:rsidRPr="0004567B" w:rsidRDefault="00BF3F7B" w:rsidP="00BF3F7B">
      <w:pPr>
        <w:pStyle w:val="ListParagraph"/>
        <w:numPr>
          <w:ilvl w:val="0"/>
          <w:numId w:val="9"/>
        </w:numPr>
        <w:jc w:val="both"/>
        <w:rPr>
          <w:rFonts w:asciiTheme="minorHAnsi" w:hAnsiTheme="minorHAnsi" w:cstheme="minorHAnsi"/>
        </w:rPr>
      </w:pPr>
      <w:r w:rsidRPr="0004567B">
        <w:rPr>
          <w:rFonts w:asciiTheme="minorHAnsi" w:hAnsiTheme="minorHAnsi" w:cstheme="minorHAnsi"/>
          <w:lang w:val="en-GB"/>
        </w:rPr>
        <w:t>An extended summary of the project’s activities and actions that can be used by H.F.R.I. for dissemination purposes.</w:t>
      </w:r>
    </w:p>
    <w:p w14:paraId="41220FB0" w14:textId="0F15814C" w:rsidR="00BF3F7B" w:rsidRPr="0004567B" w:rsidRDefault="00BF3F7B" w:rsidP="00BF3F7B">
      <w:pPr>
        <w:jc w:val="both"/>
        <w:rPr>
          <w:rFonts w:cstheme="minorHAnsi"/>
        </w:rPr>
      </w:pPr>
      <w:r w:rsidRPr="0004567B">
        <w:rPr>
          <w:rFonts w:cstheme="minorHAnsi"/>
        </w:rPr>
        <w:t>Finally, in case the intermediate report is opted, the aforementioned supporting documents will be prepared reflecting the activities/information f</w:t>
      </w:r>
      <w:r w:rsidR="002E72BA" w:rsidRPr="0004567B">
        <w:rPr>
          <w:rFonts w:cstheme="minorHAnsi"/>
        </w:rPr>
        <w:t>or the selected monitoring period.</w:t>
      </w:r>
    </w:p>
    <w:p w14:paraId="25F3F95C" w14:textId="00D82B9F" w:rsidR="007F37B2" w:rsidRPr="0004567B" w:rsidRDefault="007F37B2">
      <w:pPr>
        <w:spacing w:after="160" w:line="259" w:lineRule="auto"/>
        <w:rPr>
          <w:rFonts w:cstheme="minorHAnsi"/>
        </w:rPr>
      </w:pPr>
      <w:r w:rsidRPr="0004567B">
        <w:rPr>
          <w:rFonts w:cstheme="minorHAnsi"/>
        </w:rPr>
        <w:br w:type="page"/>
      </w:r>
    </w:p>
    <w:p w14:paraId="000E2D96" w14:textId="210E75E5" w:rsidR="007F37B2" w:rsidRPr="0004567B" w:rsidRDefault="007F37B2" w:rsidP="00BF3F7B">
      <w:pPr>
        <w:jc w:val="both"/>
        <w:rPr>
          <w:rFonts w:cstheme="minorHAnsi"/>
        </w:rPr>
      </w:pPr>
      <w:r w:rsidRPr="0004567B">
        <w:rPr>
          <w:rFonts w:cstheme="minorHAnsi"/>
          <w:noProof/>
        </w:rPr>
        <w:lastRenderedPageBreak/>
        <w:drawing>
          <wp:inline distT="0" distB="0" distL="0" distR="0" wp14:anchorId="42CDA8E2" wp14:editId="66D4C602">
            <wp:extent cx="2286000" cy="222740"/>
            <wp:effectExtent l="0" t="0" r="0" b="6350"/>
            <wp:docPr id="1282454510" name="Graphic 1282454510"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2286000" cy="222740"/>
                    </a:xfrm>
                    <a:prstGeom prst="rect">
                      <a:avLst/>
                    </a:prstGeom>
                  </pic:spPr>
                </pic:pic>
              </a:graphicData>
            </a:graphic>
          </wp:inline>
        </w:drawing>
      </w:r>
    </w:p>
    <w:p w14:paraId="41BEF40E" w14:textId="77777777" w:rsidR="00F645E7" w:rsidRPr="0004567B" w:rsidRDefault="00F645E7" w:rsidP="00F645E7">
      <w:pPr>
        <w:pStyle w:val="Heading1"/>
        <w:rPr>
          <w:rFonts w:cstheme="minorHAnsi"/>
          <w:lang w:val="en-GB"/>
        </w:rPr>
      </w:pPr>
      <w:bookmarkStart w:id="37" w:name="_Toc155695293"/>
      <w:bookmarkStart w:id="38" w:name="_Toc156570703"/>
      <w:r w:rsidRPr="0004567B">
        <w:rPr>
          <w:rFonts w:cstheme="minorHAnsi"/>
          <w:lang w:val="en-GB"/>
        </w:rPr>
        <w:t>Quality follow-up</w:t>
      </w:r>
      <w:bookmarkEnd w:id="37"/>
      <w:bookmarkEnd w:id="38"/>
    </w:p>
    <w:p w14:paraId="476D8ACA" w14:textId="3FFAED6D" w:rsidR="009C62A8" w:rsidRPr="0004567B" w:rsidRDefault="009C62A8" w:rsidP="0004567B">
      <w:pPr>
        <w:jc w:val="both"/>
        <w:rPr>
          <w:rFonts w:cstheme="minorHAnsi"/>
          <w:lang w:val="en-GB"/>
        </w:rPr>
      </w:pPr>
      <w:r w:rsidRPr="0004567B">
        <w:rPr>
          <w:rFonts w:cstheme="minorHAnsi"/>
          <w:lang w:val="en-GB"/>
        </w:rPr>
        <w:t>Quality shall not only be addressed for the Reports and Deliverables but also for the Project process itself, for the Requirements, Prototypes, Demonstrations and Others.</w:t>
      </w:r>
    </w:p>
    <w:p w14:paraId="4EE91942" w14:textId="77777777" w:rsidR="00F645E7" w:rsidRPr="0004567B" w:rsidRDefault="00F645E7" w:rsidP="00F645E7">
      <w:pPr>
        <w:pStyle w:val="Heading3"/>
        <w:rPr>
          <w:rFonts w:cstheme="minorHAnsi"/>
        </w:rPr>
      </w:pPr>
      <w:bookmarkStart w:id="39" w:name="_Toc155695294"/>
      <w:bookmarkStart w:id="40" w:name="_Toc156570704"/>
      <w:r w:rsidRPr="0004567B">
        <w:rPr>
          <w:rFonts w:cstheme="minorHAnsi"/>
        </w:rPr>
        <w:t>Deliverable Procedure</w:t>
      </w:r>
      <w:bookmarkEnd w:id="39"/>
      <w:bookmarkEnd w:id="40"/>
    </w:p>
    <w:p w14:paraId="131DBF6E" w14:textId="1D8EA034" w:rsidR="002B0979" w:rsidRPr="0004567B" w:rsidRDefault="00DB7592" w:rsidP="002B0979">
      <w:pPr>
        <w:jc w:val="both"/>
        <w:rPr>
          <w:rFonts w:cstheme="minorHAnsi"/>
        </w:rPr>
      </w:pPr>
      <w:r w:rsidRPr="0004567B">
        <w:rPr>
          <w:rFonts w:cstheme="minorHAnsi"/>
        </w:rPr>
        <w:t xml:space="preserve">In order to ensure the timely production and the high quality of the deliverables, all deliverables will be internally reviewed. </w:t>
      </w:r>
      <w:r w:rsidR="001E3660">
        <w:rPr>
          <w:rFonts w:cstheme="minorHAnsi"/>
        </w:rPr>
        <w:t xml:space="preserve">Moreover, for each deliverable, </w:t>
      </w:r>
      <w:r w:rsidR="002B0979">
        <w:rPr>
          <w:rFonts w:cstheme="minorHAnsi"/>
        </w:rPr>
        <w:t xml:space="preserve">the WP responsible will be also considered as the </w:t>
      </w:r>
      <w:r w:rsidR="001E3660">
        <w:rPr>
          <w:rFonts w:cstheme="minorHAnsi"/>
        </w:rPr>
        <w:t xml:space="preserve">Deliverable Responsible </w:t>
      </w:r>
      <w:r w:rsidR="002B0979">
        <w:rPr>
          <w:rFonts w:cstheme="minorHAnsi"/>
        </w:rPr>
        <w:t xml:space="preserve">(DR) and </w:t>
      </w:r>
      <w:r w:rsidR="001E3660">
        <w:rPr>
          <w:rFonts w:cstheme="minorHAnsi"/>
        </w:rPr>
        <w:t xml:space="preserve">will be leading the activities of the deliverable. </w:t>
      </w:r>
    </w:p>
    <w:p w14:paraId="0734A684" w14:textId="1A693525" w:rsidR="00DB7592" w:rsidRPr="0004567B" w:rsidRDefault="00DB7592" w:rsidP="0004567B">
      <w:pPr>
        <w:jc w:val="both"/>
        <w:rPr>
          <w:rFonts w:cstheme="minorHAnsi"/>
        </w:rPr>
      </w:pPr>
    </w:p>
    <w:p w14:paraId="09E4C072" w14:textId="77777777" w:rsidR="00DB7592" w:rsidRPr="0004567B" w:rsidRDefault="00DB7592" w:rsidP="0004567B">
      <w:pPr>
        <w:jc w:val="both"/>
        <w:rPr>
          <w:rFonts w:cstheme="minorHAnsi"/>
        </w:rPr>
      </w:pPr>
      <w:r w:rsidRPr="0004567B">
        <w:rPr>
          <w:rFonts w:cstheme="minorHAnsi"/>
        </w:rPr>
        <w:t>The following process will apply:</w:t>
      </w:r>
    </w:p>
    <w:p w14:paraId="6D3F1D8B" w14:textId="1DA985C0" w:rsidR="00DB7592" w:rsidRPr="0004567B" w:rsidRDefault="00DB7592" w:rsidP="0004567B">
      <w:pPr>
        <w:pStyle w:val="ListParagraph"/>
        <w:numPr>
          <w:ilvl w:val="0"/>
          <w:numId w:val="4"/>
        </w:numPr>
        <w:jc w:val="both"/>
        <w:rPr>
          <w:rFonts w:asciiTheme="minorHAnsi" w:hAnsiTheme="minorHAnsi" w:cstheme="minorHAnsi"/>
        </w:rPr>
      </w:pPr>
      <w:r w:rsidRPr="0004567B">
        <w:rPr>
          <w:rFonts w:asciiTheme="minorHAnsi" w:hAnsiTheme="minorHAnsi" w:cstheme="minorHAnsi"/>
        </w:rPr>
        <w:t>The DR will define the potential contributors.</w:t>
      </w:r>
    </w:p>
    <w:p w14:paraId="43F70ACB" w14:textId="77777777" w:rsidR="00DB7592" w:rsidRPr="0004567B" w:rsidRDefault="00DB7592" w:rsidP="0004567B">
      <w:pPr>
        <w:pStyle w:val="ListParagraph"/>
        <w:numPr>
          <w:ilvl w:val="0"/>
          <w:numId w:val="4"/>
        </w:numPr>
        <w:jc w:val="both"/>
        <w:rPr>
          <w:rFonts w:asciiTheme="minorHAnsi" w:hAnsiTheme="minorHAnsi" w:cstheme="minorHAnsi"/>
        </w:rPr>
      </w:pPr>
      <w:r w:rsidRPr="0004567B">
        <w:rPr>
          <w:rFonts w:asciiTheme="minorHAnsi" w:hAnsiTheme="minorHAnsi" w:cstheme="minorHAnsi"/>
        </w:rPr>
        <w:t>The DR and the contributors will agree upon the Table of Content (ToC).</w:t>
      </w:r>
    </w:p>
    <w:p w14:paraId="000FBA76" w14:textId="77777777" w:rsidR="00DB7592" w:rsidRPr="0004567B" w:rsidRDefault="00DB7592" w:rsidP="0004567B">
      <w:pPr>
        <w:pStyle w:val="ListParagraph"/>
        <w:numPr>
          <w:ilvl w:val="0"/>
          <w:numId w:val="4"/>
        </w:numPr>
        <w:jc w:val="both"/>
        <w:rPr>
          <w:rFonts w:asciiTheme="minorHAnsi" w:hAnsiTheme="minorHAnsi" w:cstheme="minorHAnsi"/>
        </w:rPr>
      </w:pPr>
      <w:r w:rsidRPr="0004567B">
        <w:rPr>
          <w:rFonts w:asciiTheme="minorHAnsi" w:hAnsiTheme="minorHAnsi" w:cstheme="minorHAnsi"/>
        </w:rPr>
        <w:t>The DR and the contributors will agree upon the tasks each contributor will take care of.</w:t>
      </w:r>
    </w:p>
    <w:p w14:paraId="03A99039" w14:textId="77777777" w:rsidR="00DB7592" w:rsidRPr="0004567B" w:rsidRDefault="00DB7592" w:rsidP="0004567B">
      <w:pPr>
        <w:pStyle w:val="ListParagraph"/>
        <w:numPr>
          <w:ilvl w:val="0"/>
          <w:numId w:val="4"/>
        </w:numPr>
        <w:jc w:val="both"/>
        <w:rPr>
          <w:rFonts w:asciiTheme="minorHAnsi" w:hAnsiTheme="minorHAnsi" w:cstheme="minorHAnsi"/>
        </w:rPr>
      </w:pPr>
      <w:r w:rsidRPr="0004567B">
        <w:rPr>
          <w:rFonts w:asciiTheme="minorHAnsi" w:hAnsiTheme="minorHAnsi" w:cstheme="minorHAnsi"/>
        </w:rPr>
        <w:t>The DR and the contributors will agree upon a provisional calendar, based on the following rules.</w:t>
      </w:r>
    </w:p>
    <w:p w14:paraId="0063AC4F" w14:textId="77777777" w:rsidR="00DB7592" w:rsidRPr="0004567B" w:rsidRDefault="00DB7592" w:rsidP="0004567B">
      <w:pPr>
        <w:pStyle w:val="ListParagraph"/>
        <w:numPr>
          <w:ilvl w:val="1"/>
          <w:numId w:val="4"/>
        </w:numPr>
        <w:jc w:val="both"/>
        <w:rPr>
          <w:rFonts w:asciiTheme="minorHAnsi" w:hAnsiTheme="minorHAnsi" w:cstheme="minorHAnsi"/>
        </w:rPr>
      </w:pPr>
      <w:r w:rsidRPr="0004567B">
        <w:rPr>
          <w:rFonts w:asciiTheme="minorHAnsi" w:hAnsiTheme="minorHAnsi" w:cstheme="minorHAnsi"/>
          <w:b/>
        </w:rPr>
        <w:t>TOC</w:t>
      </w:r>
      <w:r w:rsidRPr="0004567B">
        <w:rPr>
          <w:rFonts w:asciiTheme="minorHAnsi" w:hAnsiTheme="minorHAnsi" w:cstheme="minorHAnsi"/>
        </w:rPr>
        <w:t xml:space="preserve"> - 2 months before official deadline</w:t>
      </w:r>
    </w:p>
    <w:p w14:paraId="000B8432" w14:textId="686E6D37" w:rsidR="00DB7592" w:rsidRPr="0004567B" w:rsidRDefault="00DB7592" w:rsidP="0004567B">
      <w:pPr>
        <w:pStyle w:val="ListParagraph"/>
        <w:numPr>
          <w:ilvl w:val="1"/>
          <w:numId w:val="4"/>
        </w:numPr>
        <w:jc w:val="both"/>
        <w:rPr>
          <w:rFonts w:asciiTheme="minorHAnsi" w:hAnsiTheme="minorHAnsi" w:cstheme="minorHAnsi"/>
        </w:rPr>
      </w:pPr>
      <w:r w:rsidRPr="0004567B">
        <w:rPr>
          <w:rFonts w:asciiTheme="minorHAnsi" w:hAnsiTheme="minorHAnsi" w:cstheme="minorHAnsi"/>
          <w:b/>
        </w:rPr>
        <w:t>Alpha</w:t>
      </w:r>
      <w:r w:rsidRPr="0004567B">
        <w:rPr>
          <w:rFonts w:asciiTheme="minorHAnsi" w:hAnsiTheme="minorHAnsi" w:cstheme="minorHAnsi"/>
        </w:rPr>
        <w:t xml:space="preserve"> version (first draft for receiving contributions) - 6 weeks before official deadline</w:t>
      </w:r>
    </w:p>
    <w:p w14:paraId="2015EAC5" w14:textId="77777777" w:rsidR="00DB7592" w:rsidRPr="0004567B" w:rsidRDefault="00DB7592" w:rsidP="0004567B">
      <w:pPr>
        <w:pStyle w:val="ListParagraph"/>
        <w:numPr>
          <w:ilvl w:val="1"/>
          <w:numId w:val="4"/>
        </w:numPr>
        <w:jc w:val="both"/>
        <w:rPr>
          <w:rFonts w:asciiTheme="minorHAnsi" w:hAnsiTheme="minorHAnsi" w:cstheme="minorHAnsi"/>
        </w:rPr>
      </w:pPr>
      <w:r w:rsidRPr="0004567B">
        <w:rPr>
          <w:rFonts w:asciiTheme="minorHAnsi" w:hAnsiTheme="minorHAnsi" w:cstheme="minorHAnsi"/>
          <w:b/>
        </w:rPr>
        <w:t>Beta</w:t>
      </w:r>
      <w:r w:rsidRPr="0004567B">
        <w:rPr>
          <w:rFonts w:asciiTheme="minorHAnsi" w:hAnsiTheme="minorHAnsi" w:cstheme="minorHAnsi"/>
        </w:rPr>
        <w:t xml:space="preserve"> version (ready for internal review) - 3 weeks before the official deadline</w:t>
      </w:r>
    </w:p>
    <w:p w14:paraId="3FE68050" w14:textId="77777777" w:rsidR="00DB7592" w:rsidRPr="0004567B" w:rsidRDefault="00DB7592" w:rsidP="0004567B">
      <w:pPr>
        <w:pStyle w:val="ListParagraph"/>
        <w:numPr>
          <w:ilvl w:val="2"/>
          <w:numId w:val="4"/>
        </w:numPr>
        <w:jc w:val="both"/>
        <w:rPr>
          <w:rFonts w:asciiTheme="minorHAnsi" w:hAnsiTheme="minorHAnsi" w:cstheme="minorHAnsi"/>
        </w:rPr>
      </w:pPr>
      <w:r w:rsidRPr="0004567B">
        <w:rPr>
          <w:rFonts w:asciiTheme="minorHAnsi" w:hAnsiTheme="minorHAnsi" w:cstheme="minorHAnsi"/>
        </w:rPr>
        <w:t>Internal review to be provided within 1 week</w:t>
      </w:r>
    </w:p>
    <w:p w14:paraId="2630CF19" w14:textId="77777777" w:rsidR="00DB7592" w:rsidRPr="0004567B" w:rsidRDefault="00DB7592" w:rsidP="0004567B">
      <w:pPr>
        <w:pStyle w:val="ListParagraph"/>
        <w:numPr>
          <w:ilvl w:val="1"/>
          <w:numId w:val="4"/>
        </w:numPr>
        <w:jc w:val="both"/>
        <w:rPr>
          <w:rFonts w:asciiTheme="minorHAnsi" w:hAnsiTheme="minorHAnsi" w:cstheme="minorHAnsi"/>
        </w:rPr>
      </w:pPr>
      <w:r w:rsidRPr="0004567B">
        <w:rPr>
          <w:rFonts w:asciiTheme="minorHAnsi" w:hAnsiTheme="minorHAnsi" w:cstheme="minorHAnsi"/>
          <w:b/>
        </w:rPr>
        <w:t xml:space="preserve">Final </w:t>
      </w:r>
      <w:r w:rsidRPr="0004567B">
        <w:rPr>
          <w:rFonts w:asciiTheme="minorHAnsi" w:hAnsiTheme="minorHAnsi" w:cstheme="minorHAnsi"/>
        </w:rPr>
        <w:t>version, (reviewed and revised) – 5 days before official deadline</w:t>
      </w:r>
    </w:p>
    <w:p w14:paraId="14F2E5B1" w14:textId="77777777" w:rsidR="00DB7592" w:rsidRPr="0004567B" w:rsidRDefault="00DB7592" w:rsidP="0004567B">
      <w:pPr>
        <w:pStyle w:val="ListParagraph"/>
        <w:numPr>
          <w:ilvl w:val="0"/>
          <w:numId w:val="4"/>
        </w:numPr>
        <w:jc w:val="both"/>
        <w:rPr>
          <w:rFonts w:asciiTheme="minorHAnsi" w:hAnsiTheme="minorHAnsi" w:cstheme="minorHAnsi"/>
        </w:rPr>
      </w:pPr>
      <w:r w:rsidRPr="0004567B">
        <w:rPr>
          <w:rFonts w:asciiTheme="minorHAnsi" w:hAnsiTheme="minorHAnsi" w:cstheme="minorHAnsi"/>
        </w:rPr>
        <w:t xml:space="preserve">The DR assigns to 2 reviewers the internal review process. </w:t>
      </w:r>
    </w:p>
    <w:p w14:paraId="0CE12A85" w14:textId="77777777" w:rsidR="00DB7592" w:rsidRPr="0004567B" w:rsidRDefault="00DB7592" w:rsidP="0004567B">
      <w:pPr>
        <w:pStyle w:val="ListParagraph"/>
        <w:numPr>
          <w:ilvl w:val="0"/>
          <w:numId w:val="4"/>
        </w:numPr>
        <w:jc w:val="both"/>
        <w:rPr>
          <w:rFonts w:asciiTheme="minorHAnsi" w:hAnsiTheme="minorHAnsi" w:cstheme="minorHAnsi"/>
        </w:rPr>
      </w:pPr>
      <w:r w:rsidRPr="0004567B">
        <w:rPr>
          <w:rFonts w:asciiTheme="minorHAnsi" w:hAnsiTheme="minorHAnsi" w:cstheme="minorHAnsi"/>
        </w:rPr>
        <w:t>The contributions will be made by contributors (deadlines being under the responsibility of DR and Contributors) with respect to the provisional calendar.</w:t>
      </w:r>
    </w:p>
    <w:p w14:paraId="767996B4" w14:textId="77777777" w:rsidR="00DB7592" w:rsidRPr="0004567B" w:rsidRDefault="00DB7592" w:rsidP="0004567B">
      <w:pPr>
        <w:pStyle w:val="ListParagraph"/>
        <w:numPr>
          <w:ilvl w:val="0"/>
          <w:numId w:val="4"/>
        </w:numPr>
        <w:jc w:val="both"/>
        <w:rPr>
          <w:rFonts w:asciiTheme="minorHAnsi" w:hAnsiTheme="minorHAnsi" w:cstheme="minorHAnsi"/>
        </w:rPr>
      </w:pPr>
      <w:r w:rsidRPr="0004567B">
        <w:rPr>
          <w:rFonts w:asciiTheme="minorHAnsi" w:hAnsiTheme="minorHAnsi" w:cstheme="minorHAnsi"/>
        </w:rPr>
        <w:t>The integration of the several contributions is made under the responsibility of the DR.</w:t>
      </w:r>
    </w:p>
    <w:p w14:paraId="4842693C" w14:textId="77777777" w:rsidR="00DB7592" w:rsidRPr="0004567B" w:rsidRDefault="00DB7592" w:rsidP="0004567B">
      <w:pPr>
        <w:pStyle w:val="ListParagraph"/>
        <w:numPr>
          <w:ilvl w:val="0"/>
          <w:numId w:val="4"/>
        </w:numPr>
        <w:jc w:val="both"/>
        <w:rPr>
          <w:rFonts w:asciiTheme="minorHAnsi" w:hAnsiTheme="minorHAnsi" w:cstheme="minorHAnsi"/>
        </w:rPr>
      </w:pPr>
      <w:r w:rsidRPr="0004567B">
        <w:rPr>
          <w:rFonts w:asciiTheme="minorHAnsi" w:hAnsiTheme="minorHAnsi" w:cstheme="minorHAnsi"/>
        </w:rPr>
        <w:t>A distribution of the draft version is done to contributors for agreement.</w:t>
      </w:r>
    </w:p>
    <w:p w14:paraId="73E20CCD" w14:textId="77777777" w:rsidR="00DB7592" w:rsidRPr="0004567B" w:rsidRDefault="00DB7592" w:rsidP="0004567B">
      <w:pPr>
        <w:pStyle w:val="ListParagraph"/>
        <w:numPr>
          <w:ilvl w:val="0"/>
          <w:numId w:val="4"/>
        </w:numPr>
        <w:jc w:val="both"/>
        <w:rPr>
          <w:rFonts w:asciiTheme="minorHAnsi" w:hAnsiTheme="minorHAnsi" w:cstheme="minorHAnsi"/>
        </w:rPr>
      </w:pPr>
      <w:r w:rsidRPr="0004567B">
        <w:rPr>
          <w:rFonts w:asciiTheme="minorHAnsi" w:hAnsiTheme="minorHAnsi" w:cstheme="minorHAnsi"/>
        </w:rPr>
        <w:t>Then it is distributed to the research team and to the selected reviewers (at least 3 weeks before the deadline).</w:t>
      </w:r>
    </w:p>
    <w:p w14:paraId="7B590402" w14:textId="77777777" w:rsidR="00DB7592" w:rsidRPr="0004567B" w:rsidRDefault="00DB7592" w:rsidP="0004567B">
      <w:pPr>
        <w:pStyle w:val="ListParagraph"/>
        <w:numPr>
          <w:ilvl w:val="0"/>
          <w:numId w:val="4"/>
        </w:numPr>
        <w:jc w:val="both"/>
        <w:rPr>
          <w:rFonts w:asciiTheme="minorHAnsi" w:hAnsiTheme="minorHAnsi" w:cstheme="minorHAnsi"/>
        </w:rPr>
      </w:pPr>
      <w:r w:rsidRPr="0004567B">
        <w:rPr>
          <w:rFonts w:asciiTheme="minorHAnsi" w:hAnsiTheme="minorHAnsi" w:cstheme="minorHAnsi"/>
        </w:rPr>
        <w:t>The DR will integrate the different requested remarks/revisions.</w:t>
      </w:r>
    </w:p>
    <w:p w14:paraId="343F5386" w14:textId="77777777" w:rsidR="00DB7592" w:rsidRPr="0004567B" w:rsidRDefault="00DB7592" w:rsidP="0004567B">
      <w:pPr>
        <w:pStyle w:val="ListParagraph"/>
        <w:numPr>
          <w:ilvl w:val="0"/>
          <w:numId w:val="4"/>
        </w:numPr>
        <w:jc w:val="both"/>
        <w:rPr>
          <w:rFonts w:asciiTheme="minorHAnsi" w:hAnsiTheme="minorHAnsi" w:cstheme="minorHAnsi"/>
        </w:rPr>
      </w:pPr>
      <w:r w:rsidRPr="0004567B">
        <w:rPr>
          <w:rFonts w:asciiTheme="minorHAnsi" w:hAnsiTheme="minorHAnsi" w:cstheme="minorHAnsi"/>
        </w:rPr>
        <w:t>The DR will distribute the revised deliverable to all contributors and the research team (at least 5 days before the deadline).</w:t>
      </w:r>
    </w:p>
    <w:p w14:paraId="5049D4B0" w14:textId="7C740D7F" w:rsidR="00DB7592" w:rsidRPr="0004567B" w:rsidRDefault="00DB7592" w:rsidP="0004567B">
      <w:pPr>
        <w:pStyle w:val="ListParagraph"/>
        <w:numPr>
          <w:ilvl w:val="0"/>
          <w:numId w:val="4"/>
        </w:numPr>
        <w:jc w:val="both"/>
        <w:rPr>
          <w:rFonts w:asciiTheme="minorHAnsi" w:hAnsiTheme="minorHAnsi" w:cstheme="minorHAnsi"/>
        </w:rPr>
      </w:pPr>
      <w:r w:rsidRPr="0004567B">
        <w:rPr>
          <w:rFonts w:asciiTheme="minorHAnsi" w:hAnsiTheme="minorHAnsi" w:cstheme="minorHAnsi"/>
        </w:rPr>
        <w:t>The PI will have the responsibility to store the electronic Version of the deliverable, so as to be accessible for future audits.</w:t>
      </w:r>
    </w:p>
    <w:p w14:paraId="05C58FCD" w14:textId="072A57D6" w:rsidR="00F645E7" w:rsidRPr="0004567B" w:rsidRDefault="00F645E7" w:rsidP="00F645E7">
      <w:pPr>
        <w:pStyle w:val="Heading3"/>
        <w:rPr>
          <w:rFonts w:cstheme="minorHAnsi"/>
        </w:rPr>
      </w:pPr>
      <w:bookmarkStart w:id="41" w:name="_Toc155695295"/>
      <w:bookmarkStart w:id="42" w:name="_Toc156570705"/>
      <w:r w:rsidRPr="0004567B">
        <w:rPr>
          <w:rFonts w:cstheme="minorHAnsi"/>
        </w:rPr>
        <w:t>Prototype/Software Procedure</w:t>
      </w:r>
      <w:bookmarkEnd w:id="41"/>
      <w:bookmarkEnd w:id="42"/>
    </w:p>
    <w:p w14:paraId="63D574A7" w14:textId="77777777" w:rsidR="00CD0FCA" w:rsidRPr="0004567B" w:rsidRDefault="00CD0FCA" w:rsidP="00415F78">
      <w:pPr>
        <w:jc w:val="both"/>
        <w:rPr>
          <w:rFonts w:cstheme="minorHAnsi"/>
        </w:rPr>
      </w:pPr>
      <w:r w:rsidRPr="0004567B">
        <w:rPr>
          <w:rFonts w:cstheme="minorHAnsi"/>
        </w:rPr>
        <w:t>The main objectives of applying quality control and insurance procedures are as follows:</w:t>
      </w:r>
    </w:p>
    <w:p w14:paraId="01BAB3A9" w14:textId="77777777" w:rsidR="00CD0FCA" w:rsidRPr="0004567B" w:rsidRDefault="00CD0FCA" w:rsidP="00415F78">
      <w:pPr>
        <w:pStyle w:val="ListParagraph"/>
        <w:numPr>
          <w:ilvl w:val="0"/>
          <w:numId w:val="6"/>
        </w:numPr>
        <w:jc w:val="both"/>
        <w:rPr>
          <w:rFonts w:asciiTheme="minorHAnsi" w:hAnsiTheme="minorHAnsi" w:cstheme="minorHAnsi"/>
        </w:rPr>
      </w:pPr>
      <w:r w:rsidRPr="0004567B">
        <w:rPr>
          <w:rFonts w:asciiTheme="minorHAnsi" w:hAnsiTheme="minorHAnsi" w:cstheme="minorHAnsi"/>
        </w:rPr>
        <w:t>Minimize the risk of project overrun</w:t>
      </w:r>
    </w:p>
    <w:p w14:paraId="3B3F50BB" w14:textId="5D32D24D" w:rsidR="00CD0FCA" w:rsidRPr="0004567B" w:rsidRDefault="00CD0FCA" w:rsidP="00415F78">
      <w:pPr>
        <w:pStyle w:val="ListParagraph"/>
        <w:numPr>
          <w:ilvl w:val="0"/>
          <w:numId w:val="6"/>
        </w:numPr>
        <w:jc w:val="both"/>
        <w:rPr>
          <w:rFonts w:asciiTheme="minorHAnsi" w:hAnsiTheme="minorHAnsi" w:cstheme="minorHAnsi"/>
        </w:rPr>
      </w:pPr>
      <w:r w:rsidRPr="0004567B">
        <w:rPr>
          <w:rFonts w:asciiTheme="minorHAnsi" w:hAnsiTheme="minorHAnsi" w:cstheme="minorHAnsi"/>
        </w:rPr>
        <w:t>Satisfaction of requirements, which are expected from the project software tools</w:t>
      </w:r>
    </w:p>
    <w:p w14:paraId="0F30BF3F" w14:textId="241A1FD1" w:rsidR="00CD0FCA" w:rsidRPr="0004567B" w:rsidRDefault="00CD0FCA" w:rsidP="00415F78">
      <w:pPr>
        <w:jc w:val="both"/>
        <w:rPr>
          <w:rFonts w:cstheme="minorHAnsi"/>
        </w:rPr>
      </w:pPr>
      <w:r w:rsidRPr="0004567B">
        <w:rPr>
          <w:rFonts w:cstheme="minorHAnsi"/>
        </w:rPr>
        <w:t xml:space="preserve">The development lifecycle is depicted in </w:t>
      </w:r>
      <w:r w:rsidR="00173075" w:rsidRPr="0004567B">
        <w:rPr>
          <w:rFonts w:cstheme="minorHAnsi"/>
          <w:highlight w:val="yellow"/>
        </w:rPr>
        <w:fldChar w:fldCharType="begin"/>
      </w:r>
      <w:r w:rsidR="00173075" w:rsidRPr="0004567B">
        <w:rPr>
          <w:rFonts w:cstheme="minorHAnsi"/>
        </w:rPr>
        <w:instrText xml:space="preserve"> REF _Ref156570544 \h </w:instrText>
      </w:r>
      <w:r w:rsidR="0004567B">
        <w:rPr>
          <w:rFonts w:cstheme="minorHAnsi"/>
          <w:highlight w:val="yellow"/>
        </w:rPr>
        <w:instrText xml:space="preserve"> \* MERGEFORMAT </w:instrText>
      </w:r>
      <w:r w:rsidR="00173075" w:rsidRPr="0004567B">
        <w:rPr>
          <w:rFonts w:cstheme="minorHAnsi"/>
          <w:highlight w:val="yellow"/>
        </w:rPr>
      </w:r>
      <w:r w:rsidR="00173075" w:rsidRPr="0004567B">
        <w:rPr>
          <w:rFonts w:cstheme="minorHAnsi"/>
          <w:highlight w:val="yellow"/>
        </w:rPr>
        <w:fldChar w:fldCharType="separate"/>
      </w:r>
      <w:r w:rsidR="00173075" w:rsidRPr="0004567B">
        <w:rPr>
          <w:rFonts w:cstheme="minorHAnsi"/>
        </w:rPr>
        <w:t xml:space="preserve">Figure </w:t>
      </w:r>
      <w:r w:rsidR="00173075" w:rsidRPr="0004567B">
        <w:rPr>
          <w:rFonts w:cstheme="minorHAnsi"/>
          <w:noProof/>
        </w:rPr>
        <w:t>1</w:t>
      </w:r>
      <w:r w:rsidR="00173075" w:rsidRPr="0004567B">
        <w:rPr>
          <w:rFonts w:cstheme="minorHAnsi"/>
          <w:highlight w:val="yellow"/>
        </w:rPr>
        <w:fldChar w:fldCharType="end"/>
      </w:r>
      <w:r w:rsidR="00415F78" w:rsidRPr="0004567B">
        <w:rPr>
          <w:rFonts w:cstheme="minorHAnsi"/>
        </w:rPr>
        <w:t>. T</w:t>
      </w:r>
      <w:r w:rsidRPr="0004567B">
        <w:rPr>
          <w:rFonts w:cstheme="minorHAnsi"/>
        </w:rPr>
        <w:t xml:space="preserve">he main </w:t>
      </w:r>
      <w:r w:rsidR="00415F78" w:rsidRPr="0004567B">
        <w:rPr>
          <w:rFonts w:cstheme="minorHAnsi"/>
        </w:rPr>
        <w:t xml:space="preserve">identified </w:t>
      </w:r>
      <w:r w:rsidRPr="0004567B">
        <w:rPr>
          <w:rFonts w:cstheme="minorHAnsi"/>
        </w:rPr>
        <w:t xml:space="preserve">phases </w:t>
      </w:r>
      <w:r w:rsidR="00415F78" w:rsidRPr="0004567B">
        <w:rPr>
          <w:rFonts w:cstheme="minorHAnsi"/>
        </w:rPr>
        <w:t>are</w:t>
      </w:r>
      <w:r w:rsidRPr="0004567B">
        <w:rPr>
          <w:rFonts w:cstheme="minorHAnsi"/>
        </w:rPr>
        <w:t xml:space="preserve"> </w:t>
      </w:r>
      <w:r w:rsidRPr="0004567B">
        <w:rPr>
          <w:rFonts w:cstheme="minorHAnsi"/>
          <w:i/>
          <w:iCs/>
        </w:rPr>
        <w:t>Requirement Analysis</w:t>
      </w:r>
      <w:r w:rsidRPr="0004567B">
        <w:rPr>
          <w:rFonts w:cstheme="minorHAnsi"/>
        </w:rPr>
        <w:t xml:space="preserve">, </w:t>
      </w:r>
      <w:r w:rsidRPr="0004567B">
        <w:rPr>
          <w:rFonts w:cstheme="minorHAnsi"/>
          <w:i/>
          <w:iCs/>
        </w:rPr>
        <w:t>Design, Development and System Testing</w:t>
      </w:r>
      <w:r w:rsidR="00415F78" w:rsidRPr="0004567B">
        <w:rPr>
          <w:rFonts w:cstheme="minorHAnsi"/>
        </w:rPr>
        <w:t xml:space="preserve"> and are briefly described below.</w:t>
      </w:r>
    </w:p>
    <w:p w14:paraId="72D0AE17" w14:textId="4600899B" w:rsidR="00A3682A" w:rsidRPr="0004567B" w:rsidRDefault="00415F78" w:rsidP="00A3682A">
      <w:pPr>
        <w:pStyle w:val="ListParagraph"/>
        <w:numPr>
          <w:ilvl w:val="0"/>
          <w:numId w:val="8"/>
        </w:numPr>
        <w:jc w:val="both"/>
        <w:rPr>
          <w:rFonts w:asciiTheme="minorHAnsi" w:hAnsiTheme="minorHAnsi" w:cstheme="minorHAnsi"/>
        </w:rPr>
      </w:pPr>
      <w:r w:rsidRPr="0004567B">
        <w:rPr>
          <w:rFonts w:asciiTheme="minorHAnsi" w:hAnsiTheme="minorHAnsi" w:cstheme="minorHAnsi"/>
          <w:b/>
          <w:bCs/>
        </w:rPr>
        <w:t xml:space="preserve">Requirements analysis </w:t>
      </w:r>
      <w:r w:rsidRPr="0004567B">
        <w:rPr>
          <w:rFonts w:asciiTheme="minorHAnsi" w:hAnsiTheme="minorHAnsi" w:cstheme="minorHAnsi"/>
        </w:rPr>
        <w:t>-</w:t>
      </w:r>
      <w:r w:rsidRPr="0004567B">
        <w:rPr>
          <w:rFonts w:asciiTheme="minorHAnsi" w:hAnsiTheme="minorHAnsi" w:cstheme="minorHAnsi"/>
          <w:b/>
          <w:bCs/>
        </w:rPr>
        <w:t xml:space="preserve"> </w:t>
      </w:r>
      <w:r w:rsidRPr="0004567B">
        <w:rPr>
          <w:rFonts w:asciiTheme="minorHAnsi" w:hAnsiTheme="minorHAnsi" w:cstheme="minorHAnsi"/>
        </w:rPr>
        <w:t xml:space="preserve">Understanding the requirements is the first and most critical step of any software development. Key to being able to deliver benefits with software is to be clear of the objectives. Each requirement can be placed in the context of a project objective (e.g. </w:t>
      </w:r>
      <w:r w:rsidRPr="0004567B">
        <w:rPr>
          <w:rFonts w:asciiTheme="minorHAnsi" w:hAnsiTheme="minorHAnsi" w:cstheme="minorHAnsi"/>
        </w:rPr>
        <w:lastRenderedPageBreak/>
        <w:t xml:space="preserve">increased efficiency) and can be prioritized accordingly. In order to further clarify the requirements, it is possible to perform rapid prototyping (i.e. a partial implementation of the system used to better understand the requirements). This approach is effective because it allows early interaction with the system that will lead to comments/feedback without developing the final product. Finally, use case scenarios that will evaluate the results of value to the user will </w:t>
      </w:r>
      <w:r w:rsidR="00A3682A" w:rsidRPr="0004567B">
        <w:rPr>
          <w:rFonts w:asciiTheme="minorHAnsi" w:hAnsiTheme="minorHAnsi" w:cstheme="minorHAnsi"/>
        </w:rPr>
        <w:t>also be performed.</w:t>
      </w:r>
    </w:p>
    <w:p w14:paraId="1670CFB2" w14:textId="3C995069" w:rsidR="00A3682A" w:rsidRPr="0004567B" w:rsidRDefault="00A3682A" w:rsidP="00A3682A">
      <w:pPr>
        <w:pStyle w:val="ListParagraph"/>
        <w:numPr>
          <w:ilvl w:val="0"/>
          <w:numId w:val="8"/>
        </w:numPr>
        <w:jc w:val="both"/>
        <w:rPr>
          <w:rFonts w:asciiTheme="minorHAnsi" w:hAnsiTheme="minorHAnsi" w:cstheme="minorHAnsi"/>
        </w:rPr>
      </w:pPr>
      <w:r w:rsidRPr="0004567B">
        <w:rPr>
          <w:rFonts w:asciiTheme="minorHAnsi" w:hAnsiTheme="minorHAnsi" w:cstheme="minorHAnsi"/>
          <w:b/>
          <w:bCs/>
        </w:rPr>
        <w:t xml:space="preserve">Design </w:t>
      </w:r>
      <w:r w:rsidRPr="0004567B">
        <w:rPr>
          <w:rFonts w:asciiTheme="minorHAnsi" w:hAnsiTheme="minorHAnsi" w:cstheme="minorHAnsi"/>
        </w:rPr>
        <w:t xml:space="preserve">- An initial high-level design will be produced as early as the start of the particular task or work package that involves the software development process. This provides a useful tool for understanding the scope of the requirement and estimating the development. During the design phase of the project (or work package/task activity) an accurate high-level design diagram will be produced. This diagram will be reviewed by the selected reviewers and evaluated again key requirement identified in the requirement analysis phase. The design diagram possibly includes database, visual interface, screen flow diagrams and other design related information. The software design also identifies the key decisions regarding the structure and approach to coding the solution. For instance, any reuse of existing software objects are identified at this stage. The detail design phase follows the high-level design in which the detailed aspects of the software (e.g. object structure and classes to be used in the coding) are defined. </w:t>
      </w:r>
    </w:p>
    <w:p w14:paraId="387E002C" w14:textId="25176FD3" w:rsidR="00A3682A" w:rsidRPr="0004567B" w:rsidRDefault="00A3682A" w:rsidP="00A3682A">
      <w:pPr>
        <w:pStyle w:val="ListParagraph"/>
        <w:numPr>
          <w:ilvl w:val="0"/>
          <w:numId w:val="8"/>
        </w:numPr>
        <w:jc w:val="both"/>
        <w:rPr>
          <w:rFonts w:asciiTheme="minorHAnsi" w:hAnsiTheme="minorHAnsi" w:cstheme="minorHAnsi"/>
        </w:rPr>
      </w:pPr>
      <w:r w:rsidRPr="0004567B">
        <w:rPr>
          <w:rFonts w:asciiTheme="minorHAnsi" w:hAnsiTheme="minorHAnsi" w:cstheme="minorHAnsi"/>
          <w:b/>
          <w:bCs/>
        </w:rPr>
        <w:t xml:space="preserve">Development </w:t>
      </w:r>
      <w:r w:rsidRPr="0004567B">
        <w:rPr>
          <w:rFonts w:asciiTheme="minorHAnsi" w:hAnsiTheme="minorHAnsi" w:cstheme="minorHAnsi"/>
        </w:rPr>
        <w:t xml:space="preserve">- Based on the requirements and design specifications, the suitable development environment(s) and related tools will be identified. Furthermore, some common practices like naming conventions, coding guidelines, commenting will be considered as coding standards. In order to ensure the functionalities of the codes, unit testing will be performed during the development phase. The testing completed by the developer(s) during the build process is referred to as Unit Testing. In practice this can include a variety of different techniques and testing methods but is often testing at the lowest level in an incremental fashion. During many software development </w:t>
      </w:r>
      <w:r w:rsidR="00D46F51">
        <w:rPr>
          <w:rFonts w:asciiTheme="minorHAnsi" w:hAnsiTheme="minorHAnsi" w:cstheme="minorHAnsi"/>
        </w:rPr>
        <w:t>procedures</w:t>
      </w:r>
      <w:r w:rsidRPr="0004567B">
        <w:rPr>
          <w:rFonts w:asciiTheme="minorHAnsi" w:hAnsiTheme="minorHAnsi" w:cstheme="minorHAnsi"/>
        </w:rPr>
        <w:t xml:space="preserve">, a key requirement may change during the project. This can be for many possible reasons (e.g. a change in initial assumptions). </w:t>
      </w:r>
    </w:p>
    <w:p w14:paraId="25905A6D" w14:textId="38CE63FF" w:rsidR="00CD0FCA" w:rsidRPr="0004567B" w:rsidRDefault="00A3682A" w:rsidP="00415F78">
      <w:pPr>
        <w:pStyle w:val="ListParagraph"/>
        <w:numPr>
          <w:ilvl w:val="0"/>
          <w:numId w:val="8"/>
        </w:numPr>
        <w:jc w:val="both"/>
        <w:rPr>
          <w:rFonts w:asciiTheme="minorHAnsi" w:hAnsiTheme="minorHAnsi" w:cstheme="minorHAnsi"/>
        </w:rPr>
      </w:pPr>
      <w:r w:rsidRPr="0004567B">
        <w:rPr>
          <w:rFonts w:asciiTheme="minorHAnsi" w:hAnsiTheme="minorHAnsi" w:cstheme="minorHAnsi"/>
          <w:b/>
          <w:bCs/>
        </w:rPr>
        <w:t xml:space="preserve">Testing </w:t>
      </w:r>
      <w:r w:rsidRPr="0004567B">
        <w:rPr>
          <w:rFonts w:asciiTheme="minorHAnsi" w:hAnsiTheme="minorHAnsi" w:cstheme="minorHAnsi"/>
        </w:rPr>
        <w:t xml:space="preserve">- Refers to the testing carried out independently of the developer(s) following the build (development) as System Testing. The integration testing is always carried out. But a variety of different testing methods and techniques may be appropriate. Testing the whole system in operation when the entire solution is linked together is known as Integration testing. In addition, the testing is completed from the perspective of the requirements analysis and the objectives. This often produces quite different errors to Unit Testing. In a large project it is important to ensure testing is through a complete process as well as ensuring a resolution to each identified problem is produced. Performance testing is used to identify poor performance under certain conditions. For instance, certain conditions can produce a poor database response if not catered for in the database build. </w:t>
      </w:r>
    </w:p>
    <w:p w14:paraId="450CB5E8" w14:textId="77777777" w:rsidR="00173075" w:rsidRPr="0004567B" w:rsidRDefault="00173075" w:rsidP="00173075">
      <w:pPr>
        <w:keepNext/>
        <w:jc w:val="center"/>
        <w:rPr>
          <w:rFonts w:cstheme="minorHAnsi"/>
        </w:rPr>
      </w:pPr>
      <w:r w:rsidRPr="0004567B">
        <w:rPr>
          <w:rFonts w:cstheme="minorHAnsi"/>
          <w:noProof/>
        </w:rPr>
        <w:lastRenderedPageBreak/>
        <w:drawing>
          <wp:inline distT="0" distB="0" distL="0" distR="0" wp14:anchorId="2A12FD12" wp14:editId="7C39BBF0">
            <wp:extent cx="5590309" cy="30141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597575" cy="3018095"/>
                    </a:xfrm>
                    <a:prstGeom prst="rect">
                      <a:avLst/>
                    </a:prstGeom>
                    <a:noFill/>
                    <a:ln>
                      <a:noFill/>
                    </a:ln>
                  </pic:spPr>
                </pic:pic>
              </a:graphicData>
            </a:graphic>
          </wp:inline>
        </w:drawing>
      </w:r>
    </w:p>
    <w:p w14:paraId="6BE4E11C" w14:textId="75A2FDEC" w:rsidR="00173075" w:rsidRPr="0004567B" w:rsidRDefault="00173075" w:rsidP="00173075">
      <w:pPr>
        <w:pStyle w:val="Caption"/>
        <w:jc w:val="center"/>
        <w:rPr>
          <w:rFonts w:cstheme="minorHAnsi"/>
        </w:rPr>
      </w:pPr>
      <w:bookmarkStart w:id="43" w:name="_Ref156570544"/>
      <w:r w:rsidRPr="0004567B">
        <w:rPr>
          <w:rFonts w:cstheme="minorHAnsi"/>
        </w:rPr>
        <w:t xml:space="preserve">Figure </w:t>
      </w:r>
      <w:r w:rsidRPr="0004567B">
        <w:rPr>
          <w:rFonts w:cstheme="minorHAnsi"/>
        </w:rPr>
        <w:fldChar w:fldCharType="begin"/>
      </w:r>
      <w:r w:rsidRPr="0004567B">
        <w:rPr>
          <w:rFonts w:cstheme="minorHAnsi"/>
        </w:rPr>
        <w:instrText xml:space="preserve"> SEQ Figure \* ARABIC </w:instrText>
      </w:r>
      <w:r w:rsidRPr="0004567B">
        <w:rPr>
          <w:rFonts w:cstheme="minorHAnsi"/>
        </w:rPr>
        <w:fldChar w:fldCharType="separate"/>
      </w:r>
      <w:r w:rsidRPr="0004567B">
        <w:rPr>
          <w:rFonts w:cstheme="minorHAnsi"/>
          <w:noProof/>
        </w:rPr>
        <w:t>1</w:t>
      </w:r>
      <w:r w:rsidRPr="0004567B">
        <w:rPr>
          <w:rFonts w:cstheme="minorHAnsi"/>
          <w:noProof/>
        </w:rPr>
        <w:fldChar w:fldCharType="end"/>
      </w:r>
      <w:bookmarkEnd w:id="43"/>
      <w:r w:rsidRPr="0004567B">
        <w:rPr>
          <w:rFonts w:cstheme="minorHAnsi"/>
        </w:rPr>
        <w:t>. Development Lifecycle.</w:t>
      </w:r>
    </w:p>
    <w:p w14:paraId="4D5140DB" w14:textId="58C95FD3" w:rsidR="00CD0FCA" w:rsidRPr="0004567B" w:rsidRDefault="00CD0FCA" w:rsidP="00415F78">
      <w:pPr>
        <w:jc w:val="both"/>
        <w:rPr>
          <w:rFonts w:cstheme="minorHAnsi"/>
        </w:rPr>
      </w:pPr>
      <w:r w:rsidRPr="0004567B">
        <w:rPr>
          <w:rFonts w:cstheme="minorHAnsi"/>
        </w:rPr>
        <w:t xml:space="preserve">Finaly, it should be noted that </w:t>
      </w:r>
      <w:r w:rsidRPr="0004567B">
        <w:rPr>
          <w:rFonts w:cstheme="minorHAnsi"/>
          <w:lang w:val="en-GB"/>
        </w:rPr>
        <w:t xml:space="preserve">in every project step, all deviations from the previous phases must be traced; when this situation </w:t>
      </w:r>
      <w:r w:rsidR="00A3682A" w:rsidRPr="0004567B">
        <w:rPr>
          <w:rFonts w:cstheme="minorHAnsi"/>
          <w:lang w:val="en-GB"/>
        </w:rPr>
        <w:t>arises,</w:t>
      </w:r>
      <w:r w:rsidRPr="0004567B">
        <w:rPr>
          <w:rFonts w:cstheme="minorHAnsi"/>
          <w:lang w:val="en-GB"/>
        </w:rPr>
        <w:t xml:space="preserve"> the change</w:t>
      </w:r>
      <w:r w:rsidR="00A3682A" w:rsidRPr="0004567B">
        <w:rPr>
          <w:rFonts w:cstheme="minorHAnsi"/>
          <w:lang w:val="en-GB"/>
        </w:rPr>
        <w:t>d</w:t>
      </w:r>
      <w:r w:rsidRPr="0004567B">
        <w:rPr>
          <w:rFonts w:cstheme="minorHAnsi"/>
          <w:lang w:val="en-GB"/>
        </w:rPr>
        <w:t xml:space="preserve"> impact should be assessed. Impacts can include cost, schedules and risk. The process for managing the change will involve the following steps:</w:t>
      </w:r>
    </w:p>
    <w:p w14:paraId="4131FB95" w14:textId="77777777" w:rsidR="00CD0FCA" w:rsidRPr="0004567B" w:rsidRDefault="00CD0FCA" w:rsidP="00415F78">
      <w:pPr>
        <w:pStyle w:val="ListParagraph"/>
        <w:numPr>
          <w:ilvl w:val="0"/>
          <w:numId w:val="7"/>
        </w:numPr>
        <w:spacing w:after="0"/>
        <w:jc w:val="both"/>
        <w:rPr>
          <w:rFonts w:asciiTheme="minorHAnsi" w:hAnsiTheme="minorHAnsi" w:cstheme="minorHAnsi"/>
          <w:lang w:val="en-GB"/>
        </w:rPr>
      </w:pPr>
      <w:r w:rsidRPr="0004567B">
        <w:rPr>
          <w:rFonts w:asciiTheme="minorHAnsi" w:hAnsiTheme="minorHAnsi" w:cstheme="minorHAnsi"/>
          <w:lang w:val="en-GB"/>
        </w:rPr>
        <w:t>Assess impact</w:t>
      </w:r>
    </w:p>
    <w:p w14:paraId="358D5DCB" w14:textId="77777777" w:rsidR="00CD0FCA" w:rsidRPr="0004567B" w:rsidRDefault="00CD0FCA" w:rsidP="00415F78">
      <w:pPr>
        <w:pStyle w:val="ListParagraph"/>
        <w:numPr>
          <w:ilvl w:val="0"/>
          <w:numId w:val="7"/>
        </w:numPr>
        <w:spacing w:after="0"/>
        <w:jc w:val="both"/>
        <w:rPr>
          <w:rFonts w:asciiTheme="minorHAnsi" w:hAnsiTheme="minorHAnsi" w:cstheme="minorHAnsi"/>
          <w:lang w:val="en-GB"/>
        </w:rPr>
      </w:pPr>
      <w:r w:rsidRPr="0004567B">
        <w:rPr>
          <w:rFonts w:asciiTheme="minorHAnsi" w:hAnsiTheme="minorHAnsi" w:cstheme="minorHAnsi"/>
          <w:lang w:val="en-GB"/>
        </w:rPr>
        <w:t>Design and agree to a solution</w:t>
      </w:r>
    </w:p>
    <w:p w14:paraId="0B540659" w14:textId="77777777" w:rsidR="00CD0FCA" w:rsidRPr="0004567B" w:rsidRDefault="00CD0FCA" w:rsidP="00415F78">
      <w:pPr>
        <w:pStyle w:val="ListParagraph"/>
        <w:numPr>
          <w:ilvl w:val="0"/>
          <w:numId w:val="7"/>
        </w:numPr>
        <w:spacing w:after="0"/>
        <w:jc w:val="both"/>
        <w:rPr>
          <w:rFonts w:asciiTheme="minorHAnsi" w:hAnsiTheme="minorHAnsi" w:cstheme="minorHAnsi"/>
          <w:lang w:val="en-GB"/>
        </w:rPr>
      </w:pPr>
      <w:r w:rsidRPr="0004567B">
        <w:rPr>
          <w:rFonts w:asciiTheme="minorHAnsi" w:hAnsiTheme="minorHAnsi" w:cstheme="minorHAnsi"/>
          <w:lang w:val="en-GB"/>
        </w:rPr>
        <w:t>Estimate the cost of the solution</w:t>
      </w:r>
    </w:p>
    <w:p w14:paraId="31843064" w14:textId="77777777" w:rsidR="00CD0FCA" w:rsidRPr="0004567B" w:rsidRDefault="00CD0FCA" w:rsidP="00415F78">
      <w:pPr>
        <w:pStyle w:val="ListParagraph"/>
        <w:numPr>
          <w:ilvl w:val="0"/>
          <w:numId w:val="7"/>
        </w:numPr>
        <w:spacing w:after="0"/>
        <w:jc w:val="both"/>
        <w:rPr>
          <w:rFonts w:asciiTheme="minorHAnsi" w:hAnsiTheme="minorHAnsi" w:cstheme="minorHAnsi"/>
          <w:lang w:val="en-GB"/>
        </w:rPr>
      </w:pPr>
      <w:r w:rsidRPr="0004567B">
        <w:rPr>
          <w:rFonts w:asciiTheme="minorHAnsi" w:hAnsiTheme="minorHAnsi" w:cstheme="minorHAnsi"/>
          <w:lang w:val="en-GB"/>
        </w:rPr>
        <w:t>Update and re-issue the affected documentation</w:t>
      </w:r>
    </w:p>
    <w:p w14:paraId="37413EAD" w14:textId="77777777" w:rsidR="00CD0FCA" w:rsidRPr="0004567B" w:rsidRDefault="00CD0FCA" w:rsidP="00415F78">
      <w:pPr>
        <w:pStyle w:val="ListParagraph"/>
        <w:numPr>
          <w:ilvl w:val="0"/>
          <w:numId w:val="7"/>
        </w:numPr>
        <w:spacing w:after="0"/>
        <w:jc w:val="both"/>
        <w:rPr>
          <w:rFonts w:asciiTheme="minorHAnsi" w:hAnsiTheme="minorHAnsi" w:cstheme="minorHAnsi"/>
          <w:lang w:val="en-GB"/>
        </w:rPr>
      </w:pPr>
      <w:r w:rsidRPr="0004567B">
        <w:rPr>
          <w:rFonts w:asciiTheme="minorHAnsi" w:hAnsiTheme="minorHAnsi" w:cstheme="minorHAnsi"/>
          <w:lang w:val="en-GB"/>
        </w:rPr>
        <w:t>Actions related to proposed changes.</w:t>
      </w:r>
    </w:p>
    <w:p w14:paraId="6359D4BE" w14:textId="77777777" w:rsidR="00CD0FCA" w:rsidRPr="0004567B" w:rsidRDefault="00CD0FCA" w:rsidP="00CD0FCA">
      <w:pPr>
        <w:rPr>
          <w:rFonts w:cstheme="minorHAnsi"/>
          <w:lang w:val="en-GB"/>
        </w:rPr>
      </w:pPr>
    </w:p>
    <w:p w14:paraId="01262B16" w14:textId="50A96113" w:rsidR="00F645E7" w:rsidRPr="0004567B" w:rsidRDefault="00F645E7" w:rsidP="00DB7592">
      <w:pPr>
        <w:pStyle w:val="Heading3"/>
        <w:tabs>
          <w:tab w:val="left" w:pos="3967"/>
        </w:tabs>
        <w:rPr>
          <w:rFonts w:cstheme="minorHAnsi"/>
        </w:rPr>
      </w:pPr>
      <w:bookmarkStart w:id="44" w:name="_Toc155695302"/>
      <w:bookmarkStart w:id="45" w:name="_Toc156570706"/>
      <w:r w:rsidRPr="0004567B">
        <w:rPr>
          <w:rFonts w:cstheme="minorHAnsi"/>
        </w:rPr>
        <w:t>Risk Analysis</w:t>
      </w:r>
      <w:bookmarkEnd w:id="44"/>
      <w:bookmarkEnd w:id="45"/>
    </w:p>
    <w:p w14:paraId="7DD459FC" w14:textId="39F1F5FA" w:rsidR="00DB7592" w:rsidRPr="0004567B" w:rsidRDefault="00DB7592" w:rsidP="004E5778">
      <w:pPr>
        <w:jc w:val="both"/>
        <w:rPr>
          <w:rFonts w:cstheme="minorHAnsi"/>
        </w:rPr>
      </w:pPr>
      <w:r w:rsidRPr="0004567B">
        <w:rPr>
          <w:rFonts w:cstheme="minorHAnsi"/>
        </w:rPr>
        <w:t xml:space="preserve">Risks </w:t>
      </w:r>
      <w:r w:rsidR="008F3D95" w:rsidRPr="0004567B">
        <w:rPr>
          <w:rFonts w:cstheme="minorHAnsi"/>
        </w:rPr>
        <w:t>refer to</w:t>
      </w:r>
      <w:r w:rsidRPr="0004567B">
        <w:rPr>
          <w:rFonts w:cstheme="minorHAnsi"/>
        </w:rPr>
        <w:t xml:space="preserve"> events that, when triggered, cause problems. Risk sources may be internal or external to the system that is the target of risk management. For instance: a source can exist in the activities of a given WP and can generate a risk in another WP in which the risk will be managed. In that case, the risk source can be considered as external.</w:t>
      </w:r>
    </w:p>
    <w:p w14:paraId="0CFDE960" w14:textId="19435A50" w:rsidR="00DB7592" w:rsidRPr="0004567B" w:rsidRDefault="00DB7592" w:rsidP="004E5778">
      <w:pPr>
        <w:jc w:val="both"/>
        <w:rPr>
          <w:rFonts w:cstheme="minorHAnsi"/>
        </w:rPr>
      </w:pPr>
      <w:r w:rsidRPr="0004567B">
        <w:rPr>
          <w:rFonts w:cstheme="minorHAnsi"/>
        </w:rPr>
        <w:t xml:space="preserve">The identification of risks will originate from a “top-down” or “bottom up” approach. In the “top-down” approach, the </w:t>
      </w:r>
      <w:r w:rsidR="008F3D95" w:rsidRPr="0004567B">
        <w:rPr>
          <w:rFonts w:cstheme="minorHAnsi"/>
        </w:rPr>
        <w:t>PI</w:t>
      </w:r>
      <w:r w:rsidRPr="0004567B">
        <w:rPr>
          <w:rFonts w:cstheme="minorHAnsi"/>
        </w:rPr>
        <w:t xml:space="preserve"> will check the potential risks during each </w:t>
      </w:r>
      <w:r w:rsidR="008F3D95" w:rsidRPr="0004567B">
        <w:rPr>
          <w:rFonts w:cstheme="minorHAnsi"/>
        </w:rPr>
        <w:t>research team meeting</w:t>
      </w:r>
      <w:r w:rsidRPr="0004567B">
        <w:rPr>
          <w:rFonts w:cstheme="minorHAnsi"/>
        </w:rPr>
        <w:t xml:space="preserve">; in the “bottom-up” approach, each project member can notify a risk during meetings, which will be </w:t>
      </w:r>
      <w:r w:rsidR="004426AD" w:rsidRPr="0004567B">
        <w:rPr>
          <w:rFonts w:cstheme="minorHAnsi"/>
        </w:rPr>
        <w:t>evaluated</w:t>
      </w:r>
      <w:r w:rsidRPr="0004567B">
        <w:rPr>
          <w:rFonts w:cstheme="minorHAnsi"/>
        </w:rPr>
        <w:t xml:space="preserve"> by the </w:t>
      </w:r>
      <w:r w:rsidR="008F3D95" w:rsidRPr="0004567B">
        <w:rPr>
          <w:rFonts w:cstheme="minorHAnsi"/>
        </w:rPr>
        <w:t>PI</w:t>
      </w:r>
      <w:r w:rsidRPr="0004567B">
        <w:rPr>
          <w:rFonts w:cstheme="minorHAnsi"/>
        </w:rPr>
        <w:t>.</w:t>
      </w:r>
      <w:r w:rsidR="004426AD" w:rsidRPr="0004567B">
        <w:rPr>
          <w:rFonts w:cstheme="minorHAnsi"/>
        </w:rPr>
        <w:t xml:space="preserve"> Then the risk assessment process follows, with each risk being quantified according to its impact and probability of occurrence, that will lead to the team’s response to it following the steps illustrated in </w:t>
      </w:r>
      <w:r w:rsidR="00173075" w:rsidRPr="0004567B">
        <w:rPr>
          <w:rFonts w:cstheme="minorHAnsi"/>
          <w:highlight w:val="yellow"/>
        </w:rPr>
        <w:fldChar w:fldCharType="begin"/>
      </w:r>
      <w:r w:rsidR="00173075" w:rsidRPr="0004567B">
        <w:rPr>
          <w:rFonts w:cstheme="minorHAnsi"/>
        </w:rPr>
        <w:instrText xml:space="preserve"> REF _Ref156570599 \h </w:instrText>
      </w:r>
      <w:r w:rsidR="0004567B">
        <w:rPr>
          <w:rFonts w:cstheme="minorHAnsi"/>
          <w:highlight w:val="yellow"/>
        </w:rPr>
        <w:instrText xml:space="preserve"> \* MERGEFORMAT </w:instrText>
      </w:r>
      <w:r w:rsidR="00173075" w:rsidRPr="0004567B">
        <w:rPr>
          <w:rFonts w:cstheme="minorHAnsi"/>
          <w:highlight w:val="yellow"/>
        </w:rPr>
      </w:r>
      <w:r w:rsidR="00173075" w:rsidRPr="0004567B">
        <w:rPr>
          <w:rFonts w:cstheme="minorHAnsi"/>
          <w:highlight w:val="yellow"/>
        </w:rPr>
        <w:fldChar w:fldCharType="separate"/>
      </w:r>
      <w:r w:rsidR="00173075" w:rsidRPr="0004567B">
        <w:rPr>
          <w:rFonts w:cstheme="minorHAnsi"/>
        </w:rPr>
        <w:t xml:space="preserve">Figure </w:t>
      </w:r>
      <w:r w:rsidR="00173075" w:rsidRPr="0004567B">
        <w:rPr>
          <w:rFonts w:cstheme="minorHAnsi"/>
          <w:noProof/>
        </w:rPr>
        <w:t>2</w:t>
      </w:r>
      <w:r w:rsidR="00173075" w:rsidRPr="0004567B">
        <w:rPr>
          <w:rFonts w:cstheme="minorHAnsi"/>
          <w:highlight w:val="yellow"/>
        </w:rPr>
        <w:fldChar w:fldCharType="end"/>
      </w:r>
      <w:r w:rsidR="004426AD" w:rsidRPr="0004567B">
        <w:rPr>
          <w:rFonts w:cstheme="minorHAnsi"/>
        </w:rPr>
        <w:t>.</w:t>
      </w:r>
    </w:p>
    <w:p w14:paraId="23A4D663" w14:textId="77777777" w:rsidR="00DB7592" w:rsidRPr="0004567B" w:rsidRDefault="00DB7592" w:rsidP="00DB7592">
      <w:pPr>
        <w:rPr>
          <w:rFonts w:cstheme="minorHAnsi"/>
        </w:rPr>
      </w:pPr>
    </w:p>
    <w:p w14:paraId="78215A68" w14:textId="77777777" w:rsidR="00173075" w:rsidRPr="0004567B" w:rsidRDefault="00DB7592" w:rsidP="00173075">
      <w:pPr>
        <w:keepNext/>
        <w:jc w:val="center"/>
        <w:rPr>
          <w:rFonts w:cstheme="minorHAnsi"/>
        </w:rPr>
      </w:pPr>
      <w:r w:rsidRPr="0004567B">
        <w:rPr>
          <w:rFonts w:cstheme="minorHAnsi"/>
          <w:noProof/>
          <w14:ligatures w14:val="standardContextual"/>
        </w:rPr>
        <w:lastRenderedPageBreak/>
        <w:drawing>
          <wp:inline distT="0" distB="0" distL="0" distR="0" wp14:anchorId="0DC8FE03" wp14:editId="172DE3D3">
            <wp:extent cx="4315453" cy="436308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315453" cy="4363085"/>
                    </a:xfrm>
                    <a:prstGeom prst="rect">
                      <a:avLst/>
                    </a:prstGeom>
                    <a:noFill/>
                  </pic:spPr>
                </pic:pic>
              </a:graphicData>
            </a:graphic>
          </wp:inline>
        </w:drawing>
      </w:r>
    </w:p>
    <w:p w14:paraId="1483DE34" w14:textId="62CBDB35" w:rsidR="00DB7592" w:rsidRPr="0004567B" w:rsidRDefault="00173075" w:rsidP="00173075">
      <w:pPr>
        <w:pStyle w:val="Caption"/>
        <w:jc w:val="center"/>
        <w:rPr>
          <w:rFonts w:cstheme="minorHAnsi"/>
        </w:rPr>
      </w:pPr>
      <w:bookmarkStart w:id="46" w:name="_Ref156570599"/>
      <w:r w:rsidRPr="0004567B">
        <w:rPr>
          <w:rFonts w:cstheme="minorHAnsi"/>
        </w:rPr>
        <w:t xml:space="preserve">Figure </w:t>
      </w:r>
      <w:r w:rsidRPr="0004567B">
        <w:rPr>
          <w:rFonts w:cstheme="minorHAnsi"/>
        </w:rPr>
        <w:fldChar w:fldCharType="begin"/>
      </w:r>
      <w:r w:rsidRPr="0004567B">
        <w:rPr>
          <w:rFonts w:cstheme="minorHAnsi"/>
        </w:rPr>
        <w:instrText xml:space="preserve"> SEQ Figure \* ARABIC </w:instrText>
      </w:r>
      <w:r w:rsidRPr="0004567B">
        <w:rPr>
          <w:rFonts w:cstheme="minorHAnsi"/>
        </w:rPr>
        <w:fldChar w:fldCharType="separate"/>
      </w:r>
      <w:r w:rsidRPr="0004567B">
        <w:rPr>
          <w:rFonts w:cstheme="minorHAnsi"/>
          <w:noProof/>
        </w:rPr>
        <w:t>2</w:t>
      </w:r>
      <w:r w:rsidRPr="0004567B">
        <w:rPr>
          <w:rFonts w:cstheme="minorHAnsi"/>
          <w:noProof/>
        </w:rPr>
        <w:fldChar w:fldCharType="end"/>
      </w:r>
      <w:bookmarkEnd w:id="46"/>
      <w:r w:rsidRPr="0004567B">
        <w:rPr>
          <w:rFonts w:cstheme="minorHAnsi"/>
        </w:rPr>
        <w:t>. Risk Identification Process.</w:t>
      </w:r>
    </w:p>
    <w:p w14:paraId="7E240596" w14:textId="77777777" w:rsidR="00DB7592" w:rsidRPr="0004567B" w:rsidRDefault="00DB7592" w:rsidP="00DB7592">
      <w:pPr>
        <w:rPr>
          <w:rFonts w:cstheme="minorHAnsi"/>
          <w:lang w:val="en-GB" w:eastAsia="fr-FR"/>
        </w:rPr>
      </w:pPr>
    </w:p>
    <w:p w14:paraId="46F759A2" w14:textId="47EC6A2E" w:rsidR="00DB7592" w:rsidRPr="0004567B" w:rsidRDefault="00DB7592" w:rsidP="008F3D95">
      <w:pPr>
        <w:jc w:val="both"/>
        <w:rPr>
          <w:rFonts w:cstheme="minorHAnsi"/>
          <w:lang w:val="en-GB"/>
        </w:rPr>
      </w:pPr>
      <w:r w:rsidRPr="0004567B">
        <w:rPr>
          <w:rFonts w:cstheme="minorHAnsi"/>
          <w:lang w:val="en-GB"/>
        </w:rPr>
        <w:t>The identified risk will be added in the project Risk Management Table with corresponding contingency plan, according to the issues identified.</w:t>
      </w:r>
      <w:r w:rsidR="008F3D95" w:rsidRPr="0004567B">
        <w:rPr>
          <w:rFonts w:cstheme="minorHAnsi"/>
          <w:lang w:val="en-GB"/>
        </w:rPr>
        <w:t xml:space="preserve"> </w:t>
      </w:r>
      <w:r w:rsidRPr="0004567B">
        <w:rPr>
          <w:rFonts w:cstheme="minorHAnsi"/>
          <w:lang w:val="en-GB"/>
        </w:rPr>
        <w:t>The initial table</w:t>
      </w:r>
      <w:r w:rsidR="008F3D95" w:rsidRPr="0004567B">
        <w:rPr>
          <w:rFonts w:cstheme="minorHAnsi"/>
          <w:lang w:val="en-GB"/>
        </w:rPr>
        <w:t xml:space="preserve"> (see </w:t>
      </w:r>
      <w:r w:rsidR="00173075" w:rsidRPr="0004567B">
        <w:rPr>
          <w:rFonts w:cstheme="minorHAnsi"/>
          <w:highlight w:val="yellow"/>
          <w:lang w:val="en-GB"/>
        </w:rPr>
        <w:fldChar w:fldCharType="begin"/>
      </w:r>
      <w:r w:rsidR="00173075" w:rsidRPr="0004567B">
        <w:rPr>
          <w:rFonts w:cstheme="minorHAnsi"/>
          <w:lang w:val="en-GB"/>
        </w:rPr>
        <w:instrText xml:space="preserve"> REF _Ref156570655 \h </w:instrText>
      </w:r>
      <w:r w:rsidR="0004567B">
        <w:rPr>
          <w:rFonts w:cstheme="minorHAnsi"/>
          <w:highlight w:val="yellow"/>
          <w:lang w:val="en-GB"/>
        </w:rPr>
        <w:instrText xml:space="preserve"> \* MERGEFORMAT </w:instrText>
      </w:r>
      <w:r w:rsidR="00173075" w:rsidRPr="0004567B">
        <w:rPr>
          <w:rFonts w:cstheme="minorHAnsi"/>
          <w:highlight w:val="yellow"/>
          <w:lang w:val="en-GB"/>
        </w:rPr>
      </w:r>
      <w:r w:rsidR="00173075" w:rsidRPr="0004567B">
        <w:rPr>
          <w:rFonts w:cstheme="minorHAnsi"/>
          <w:highlight w:val="yellow"/>
          <w:lang w:val="en-GB"/>
        </w:rPr>
        <w:fldChar w:fldCharType="separate"/>
      </w:r>
      <w:r w:rsidR="00173075" w:rsidRPr="0004567B">
        <w:rPr>
          <w:rFonts w:cstheme="minorHAnsi"/>
        </w:rPr>
        <w:t xml:space="preserve">Table </w:t>
      </w:r>
      <w:r w:rsidR="00173075" w:rsidRPr="0004567B">
        <w:rPr>
          <w:rFonts w:cstheme="minorHAnsi"/>
          <w:noProof/>
        </w:rPr>
        <w:t>2</w:t>
      </w:r>
      <w:r w:rsidR="00173075" w:rsidRPr="0004567B">
        <w:rPr>
          <w:rFonts w:cstheme="minorHAnsi"/>
          <w:highlight w:val="yellow"/>
          <w:lang w:val="en-GB"/>
        </w:rPr>
        <w:fldChar w:fldCharType="end"/>
      </w:r>
      <w:r w:rsidR="008F3D95" w:rsidRPr="0004567B">
        <w:rPr>
          <w:rFonts w:cstheme="minorHAnsi"/>
          <w:lang w:val="en-GB"/>
        </w:rPr>
        <w:t>)</w:t>
      </w:r>
      <w:r w:rsidRPr="0004567B">
        <w:rPr>
          <w:rFonts w:cstheme="minorHAnsi"/>
          <w:lang w:val="en-GB"/>
        </w:rPr>
        <w:t xml:space="preserve">, as foreseen in the </w:t>
      </w:r>
      <w:r w:rsidR="00012EEC" w:rsidRPr="0004567B">
        <w:rPr>
          <w:rFonts w:cstheme="minorHAnsi"/>
          <w:lang w:val="en-GB"/>
        </w:rPr>
        <w:t>Technical Document</w:t>
      </w:r>
      <w:r w:rsidRPr="0004567B">
        <w:rPr>
          <w:rFonts w:cstheme="minorHAnsi"/>
          <w:lang w:val="en-GB"/>
        </w:rPr>
        <w:t>, is defining clear solutions for the identified risks. This risk table will be updated based at least on semi-annual and annual report timeline.</w:t>
      </w:r>
    </w:p>
    <w:p w14:paraId="2555B89A" w14:textId="77777777" w:rsidR="00DB7592" w:rsidRPr="0004567B" w:rsidRDefault="00DB7592" w:rsidP="00DB7592">
      <w:pPr>
        <w:spacing w:before="100" w:beforeAutospacing="1" w:after="100" w:afterAutospacing="1"/>
        <w:textAlignment w:val="baseline"/>
        <w:rPr>
          <w:rFonts w:eastAsia="Times New Roman" w:cstheme="minorHAnsi"/>
          <w:b/>
          <w:bCs/>
          <w:i/>
          <w:iCs/>
          <w:color w:val="632423"/>
        </w:rPr>
      </w:pPr>
    </w:p>
    <w:tbl>
      <w:tblPr>
        <w:tblW w:w="0" w:type="auto"/>
        <w:tblCellMar>
          <w:top w:w="15" w:type="dxa"/>
          <w:left w:w="15" w:type="dxa"/>
          <w:bottom w:w="15" w:type="dxa"/>
          <w:right w:w="15" w:type="dxa"/>
        </w:tblCellMar>
        <w:tblLook w:val="04A0" w:firstRow="1" w:lastRow="0" w:firstColumn="1" w:lastColumn="0" w:noHBand="0" w:noVBand="1"/>
      </w:tblPr>
      <w:tblGrid>
        <w:gridCol w:w="4590"/>
        <w:gridCol w:w="533"/>
        <w:gridCol w:w="4453"/>
      </w:tblGrid>
      <w:tr w:rsidR="00DB7592" w:rsidRPr="0004567B" w14:paraId="3CB577F9" w14:textId="77777777" w:rsidTr="00DB7592">
        <w:tc>
          <w:tcPr>
            <w:tcW w:w="0" w:type="auto"/>
            <w:tcBorders>
              <w:top w:val="single" w:sz="4" w:space="0" w:color="D9D9D9"/>
              <w:left w:val="single" w:sz="4" w:space="0" w:color="D9D9D9"/>
              <w:bottom w:val="single" w:sz="4" w:space="0" w:color="D9D9D9"/>
              <w:right w:val="single" w:sz="4" w:space="0" w:color="D9D9D9"/>
            </w:tcBorders>
            <w:shd w:val="clear" w:color="auto" w:fill="F2F2F2"/>
            <w:tcMar>
              <w:top w:w="0" w:type="dxa"/>
              <w:left w:w="108" w:type="dxa"/>
              <w:bottom w:w="0" w:type="dxa"/>
              <w:right w:w="108" w:type="dxa"/>
            </w:tcMar>
            <w:vAlign w:val="center"/>
            <w:hideMark/>
          </w:tcPr>
          <w:p w14:paraId="6497B6CC" w14:textId="77777777" w:rsidR="00DB7592" w:rsidRPr="0004567B" w:rsidRDefault="00DB7592" w:rsidP="00DB7592">
            <w:pPr>
              <w:spacing w:line="0" w:lineRule="atLeast"/>
              <w:jc w:val="center"/>
              <w:rPr>
                <w:rFonts w:eastAsia="Times New Roman" w:cstheme="minorHAnsi"/>
                <w:sz w:val="24"/>
                <w:szCs w:val="24"/>
              </w:rPr>
            </w:pPr>
            <w:r w:rsidRPr="0004567B">
              <w:rPr>
                <w:rFonts w:eastAsia="Times New Roman" w:cstheme="minorHAnsi"/>
                <w:b/>
                <w:bCs/>
                <w:color w:val="000000"/>
              </w:rPr>
              <w:t>Description of risk (Likelihood)</w:t>
            </w:r>
          </w:p>
        </w:tc>
        <w:tc>
          <w:tcPr>
            <w:tcW w:w="0" w:type="auto"/>
            <w:tcBorders>
              <w:top w:val="single" w:sz="4" w:space="0" w:color="D9D9D9"/>
              <w:left w:val="single" w:sz="4" w:space="0" w:color="D9D9D9"/>
              <w:bottom w:val="single" w:sz="4" w:space="0" w:color="D9D9D9"/>
              <w:right w:val="single" w:sz="4" w:space="0" w:color="D9D9D9"/>
            </w:tcBorders>
            <w:shd w:val="clear" w:color="auto" w:fill="F2F2F2"/>
            <w:tcMar>
              <w:top w:w="0" w:type="dxa"/>
              <w:left w:w="108" w:type="dxa"/>
              <w:bottom w:w="0" w:type="dxa"/>
              <w:right w:w="108" w:type="dxa"/>
            </w:tcMar>
            <w:vAlign w:val="bottom"/>
            <w:hideMark/>
          </w:tcPr>
          <w:p w14:paraId="2B4C9B8F" w14:textId="77777777" w:rsidR="00DB7592" w:rsidRPr="0004567B" w:rsidRDefault="00DB7592" w:rsidP="00DB7592">
            <w:pPr>
              <w:spacing w:line="0" w:lineRule="atLeast"/>
              <w:jc w:val="center"/>
              <w:rPr>
                <w:rFonts w:eastAsia="Times New Roman" w:cstheme="minorHAnsi"/>
                <w:sz w:val="24"/>
                <w:szCs w:val="24"/>
              </w:rPr>
            </w:pPr>
            <w:r w:rsidRPr="0004567B">
              <w:rPr>
                <w:rFonts w:eastAsia="Times New Roman" w:cstheme="minorHAnsi"/>
                <w:b/>
                <w:bCs/>
                <w:color w:val="000000"/>
              </w:rPr>
              <w:t>WP</w:t>
            </w:r>
          </w:p>
        </w:tc>
        <w:tc>
          <w:tcPr>
            <w:tcW w:w="0" w:type="auto"/>
            <w:tcBorders>
              <w:top w:val="single" w:sz="4" w:space="0" w:color="D9D9D9"/>
              <w:left w:val="single" w:sz="4" w:space="0" w:color="D9D9D9"/>
              <w:bottom w:val="single" w:sz="4" w:space="0" w:color="D9D9D9"/>
              <w:right w:val="single" w:sz="4" w:space="0" w:color="D9D9D9"/>
            </w:tcBorders>
            <w:shd w:val="clear" w:color="auto" w:fill="F2F2F2"/>
            <w:tcMar>
              <w:top w:w="0" w:type="dxa"/>
              <w:left w:w="108" w:type="dxa"/>
              <w:bottom w:w="0" w:type="dxa"/>
              <w:right w:w="108" w:type="dxa"/>
            </w:tcMar>
            <w:hideMark/>
          </w:tcPr>
          <w:p w14:paraId="34F8828F" w14:textId="77777777" w:rsidR="00DB7592" w:rsidRPr="0004567B" w:rsidRDefault="00DB7592" w:rsidP="00DB7592">
            <w:pPr>
              <w:spacing w:line="0" w:lineRule="atLeast"/>
              <w:jc w:val="center"/>
              <w:rPr>
                <w:rFonts w:eastAsia="Times New Roman" w:cstheme="minorHAnsi"/>
                <w:sz w:val="24"/>
                <w:szCs w:val="24"/>
              </w:rPr>
            </w:pPr>
            <w:r w:rsidRPr="0004567B">
              <w:rPr>
                <w:rFonts w:eastAsia="Times New Roman" w:cstheme="minorHAnsi"/>
                <w:b/>
                <w:bCs/>
                <w:color w:val="000000"/>
              </w:rPr>
              <w:t>Proposed risk –Mitigation measures</w:t>
            </w:r>
          </w:p>
        </w:tc>
      </w:tr>
      <w:tr w:rsidR="00DB7592" w:rsidRPr="0004567B" w14:paraId="61AD5546" w14:textId="77777777" w:rsidTr="00DB7592">
        <w:trPr>
          <w:trHeight w:val="630"/>
        </w:trPr>
        <w:tc>
          <w:tcPr>
            <w:tcW w:w="0" w:type="auto"/>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hideMark/>
          </w:tcPr>
          <w:p w14:paraId="18C86500" w14:textId="77777777" w:rsidR="00DB7592" w:rsidRPr="0004567B" w:rsidRDefault="00DB7592" w:rsidP="00DB7592">
            <w:pPr>
              <w:jc w:val="both"/>
              <w:rPr>
                <w:rFonts w:eastAsia="Times New Roman" w:cstheme="minorHAnsi"/>
                <w:sz w:val="24"/>
                <w:szCs w:val="24"/>
              </w:rPr>
            </w:pPr>
            <w:r w:rsidRPr="0004567B">
              <w:rPr>
                <w:rFonts w:eastAsia="Times New Roman" w:cstheme="minorHAnsi"/>
                <w:color w:val="000000"/>
              </w:rPr>
              <w:t>Neuroscientific hypotheses of imagined speech may not be sufficient to guide the design of robust decoding schemes. (Medium)</w:t>
            </w:r>
          </w:p>
        </w:tc>
        <w:tc>
          <w:tcPr>
            <w:tcW w:w="0" w:type="auto"/>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hideMark/>
          </w:tcPr>
          <w:p w14:paraId="5AD766CC" w14:textId="77777777" w:rsidR="00DB7592" w:rsidRPr="0004567B" w:rsidRDefault="00DB7592" w:rsidP="00DB7592">
            <w:pPr>
              <w:jc w:val="center"/>
              <w:rPr>
                <w:rFonts w:eastAsia="Times New Roman" w:cstheme="minorHAnsi"/>
                <w:sz w:val="24"/>
                <w:szCs w:val="24"/>
              </w:rPr>
            </w:pPr>
            <w:r w:rsidRPr="0004567B">
              <w:rPr>
                <w:rFonts w:eastAsia="Times New Roman" w:cstheme="minorHAnsi"/>
                <w:color w:val="000000"/>
              </w:rPr>
              <w:t>2</w:t>
            </w:r>
          </w:p>
        </w:tc>
        <w:tc>
          <w:tcPr>
            <w:tcW w:w="0" w:type="auto"/>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hideMark/>
          </w:tcPr>
          <w:p w14:paraId="148F89FC" w14:textId="77777777" w:rsidR="00DB7592" w:rsidRPr="0004567B" w:rsidRDefault="00DB7592" w:rsidP="00DB7592">
            <w:pPr>
              <w:jc w:val="both"/>
              <w:rPr>
                <w:rFonts w:eastAsia="Times New Roman" w:cstheme="minorHAnsi"/>
                <w:sz w:val="24"/>
                <w:szCs w:val="24"/>
              </w:rPr>
            </w:pPr>
            <w:r w:rsidRPr="0004567B">
              <w:rPr>
                <w:rFonts w:eastAsia="Times New Roman" w:cstheme="minorHAnsi"/>
                <w:color w:val="000000"/>
              </w:rPr>
              <w:t>Deploy generic EGG decoding schemes that have proven to be efficient in alternative BCI paradigms.</w:t>
            </w:r>
          </w:p>
        </w:tc>
      </w:tr>
      <w:tr w:rsidR="00DB7592" w:rsidRPr="0004567B" w14:paraId="5F643D05" w14:textId="77777777" w:rsidTr="00DB7592">
        <w:tc>
          <w:tcPr>
            <w:tcW w:w="0" w:type="auto"/>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hideMark/>
          </w:tcPr>
          <w:p w14:paraId="51AD3845" w14:textId="77777777" w:rsidR="00DB7592" w:rsidRPr="0004567B" w:rsidRDefault="00DB7592" w:rsidP="00DB7592">
            <w:pPr>
              <w:spacing w:line="0" w:lineRule="atLeast"/>
              <w:jc w:val="both"/>
              <w:rPr>
                <w:rFonts w:eastAsia="Times New Roman" w:cstheme="minorHAnsi"/>
                <w:sz w:val="24"/>
                <w:szCs w:val="24"/>
              </w:rPr>
            </w:pPr>
            <w:r w:rsidRPr="0004567B">
              <w:rPr>
                <w:rFonts w:eastAsia="Times New Roman" w:cstheme="minorHAnsi"/>
                <w:color w:val="000000"/>
              </w:rPr>
              <w:t>Variability of EEG signal between sessions, datasets, environments, etc. (High)</w:t>
            </w:r>
          </w:p>
        </w:tc>
        <w:tc>
          <w:tcPr>
            <w:tcW w:w="0" w:type="auto"/>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hideMark/>
          </w:tcPr>
          <w:p w14:paraId="7D5480BC" w14:textId="77777777" w:rsidR="00DB7592" w:rsidRPr="0004567B" w:rsidRDefault="00DB7592" w:rsidP="00DB7592">
            <w:pPr>
              <w:spacing w:line="0" w:lineRule="atLeast"/>
              <w:jc w:val="center"/>
              <w:rPr>
                <w:rFonts w:eastAsia="Times New Roman" w:cstheme="minorHAnsi"/>
                <w:sz w:val="24"/>
                <w:szCs w:val="24"/>
              </w:rPr>
            </w:pPr>
            <w:r w:rsidRPr="0004567B">
              <w:rPr>
                <w:rFonts w:eastAsia="Times New Roman" w:cstheme="minorHAnsi"/>
                <w:color w:val="000000"/>
              </w:rPr>
              <w:t>2</w:t>
            </w:r>
          </w:p>
        </w:tc>
        <w:tc>
          <w:tcPr>
            <w:tcW w:w="0" w:type="auto"/>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hideMark/>
          </w:tcPr>
          <w:p w14:paraId="2DDBAC0D" w14:textId="77777777" w:rsidR="00DB7592" w:rsidRPr="0004567B" w:rsidRDefault="00DB7592" w:rsidP="00DB7592">
            <w:pPr>
              <w:spacing w:line="0" w:lineRule="atLeast"/>
              <w:jc w:val="both"/>
              <w:rPr>
                <w:rFonts w:eastAsia="Times New Roman" w:cstheme="minorHAnsi"/>
                <w:sz w:val="24"/>
                <w:szCs w:val="24"/>
              </w:rPr>
            </w:pPr>
            <w:r w:rsidRPr="0004567B">
              <w:rPr>
                <w:rFonts w:eastAsia="Times New Roman" w:cstheme="minorHAnsi"/>
                <w:color w:val="000000"/>
              </w:rPr>
              <w:t>Explore personalized decoding schemes that can adequately discriminate among the prompts of imagined speech.</w:t>
            </w:r>
          </w:p>
        </w:tc>
      </w:tr>
      <w:tr w:rsidR="00DB7592" w:rsidRPr="0004567B" w14:paraId="37A3ED70" w14:textId="77777777" w:rsidTr="00DB7592">
        <w:tc>
          <w:tcPr>
            <w:tcW w:w="0" w:type="auto"/>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hideMark/>
          </w:tcPr>
          <w:p w14:paraId="2385E1E7" w14:textId="77777777" w:rsidR="00DB7592" w:rsidRPr="0004567B" w:rsidRDefault="00DB7592" w:rsidP="00DB7592">
            <w:pPr>
              <w:spacing w:line="0" w:lineRule="atLeast"/>
              <w:jc w:val="both"/>
              <w:rPr>
                <w:rFonts w:eastAsia="Times New Roman" w:cstheme="minorHAnsi"/>
                <w:sz w:val="24"/>
                <w:szCs w:val="24"/>
              </w:rPr>
            </w:pPr>
            <w:r w:rsidRPr="0004567B">
              <w:rPr>
                <w:rFonts w:eastAsia="Times New Roman" w:cstheme="minorHAnsi"/>
                <w:color w:val="000000"/>
              </w:rPr>
              <w:t>Realization that the EEG is not capable of capturing the phainomena of interest. (Low)</w:t>
            </w:r>
          </w:p>
        </w:tc>
        <w:tc>
          <w:tcPr>
            <w:tcW w:w="0" w:type="auto"/>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hideMark/>
          </w:tcPr>
          <w:p w14:paraId="623822C6" w14:textId="77777777" w:rsidR="00DB7592" w:rsidRPr="0004567B" w:rsidRDefault="00DB7592" w:rsidP="00DB7592">
            <w:pPr>
              <w:spacing w:line="0" w:lineRule="atLeast"/>
              <w:jc w:val="center"/>
              <w:rPr>
                <w:rFonts w:eastAsia="Times New Roman" w:cstheme="minorHAnsi"/>
                <w:sz w:val="24"/>
                <w:szCs w:val="24"/>
              </w:rPr>
            </w:pPr>
            <w:r w:rsidRPr="0004567B">
              <w:rPr>
                <w:rFonts w:eastAsia="Times New Roman" w:cstheme="minorHAnsi"/>
                <w:color w:val="000000"/>
              </w:rPr>
              <w:t>2</w:t>
            </w:r>
          </w:p>
        </w:tc>
        <w:tc>
          <w:tcPr>
            <w:tcW w:w="0" w:type="auto"/>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hideMark/>
          </w:tcPr>
          <w:p w14:paraId="1E9AE730" w14:textId="77777777" w:rsidR="00DB7592" w:rsidRPr="0004567B" w:rsidRDefault="00DB7592" w:rsidP="00DB7592">
            <w:pPr>
              <w:spacing w:line="0" w:lineRule="atLeast"/>
              <w:jc w:val="both"/>
              <w:rPr>
                <w:rFonts w:eastAsia="Times New Roman" w:cstheme="minorHAnsi"/>
                <w:sz w:val="24"/>
                <w:szCs w:val="24"/>
              </w:rPr>
            </w:pPr>
            <w:r w:rsidRPr="0004567B">
              <w:rPr>
                <w:rFonts w:eastAsia="Times New Roman" w:cstheme="minorHAnsi"/>
                <w:color w:val="000000"/>
              </w:rPr>
              <w:t>Exploit existing collaboration with AUTH, to perform the experiments using the fNIRS device of the institution. Tailor algorithms accordingly.</w:t>
            </w:r>
          </w:p>
        </w:tc>
      </w:tr>
      <w:tr w:rsidR="00DB7592" w:rsidRPr="0004567B" w14:paraId="0B83AA20" w14:textId="77777777" w:rsidTr="00DB7592">
        <w:tc>
          <w:tcPr>
            <w:tcW w:w="0" w:type="auto"/>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hideMark/>
          </w:tcPr>
          <w:p w14:paraId="26D8A2BA" w14:textId="77777777" w:rsidR="00DB7592" w:rsidRPr="0004567B" w:rsidRDefault="00DB7592" w:rsidP="00DB7592">
            <w:pPr>
              <w:spacing w:line="0" w:lineRule="atLeast"/>
              <w:jc w:val="both"/>
              <w:rPr>
                <w:rFonts w:eastAsia="Times New Roman" w:cstheme="minorHAnsi"/>
                <w:sz w:val="24"/>
                <w:szCs w:val="24"/>
              </w:rPr>
            </w:pPr>
            <w:r w:rsidRPr="0004567B">
              <w:rPr>
                <w:rFonts w:eastAsia="Times New Roman" w:cstheme="minorHAnsi"/>
                <w:color w:val="000000"/>
              </w:rPr>
              <w:t>Deep Learning algorithms require more data for precise mental speech decoding. (Medium)</w:t>
            </w:r>
          </w:p>
        </w:tc>
        <w:tc>
          <w:tcPr>
            <w:tcW w:w="0" w:type="auto"/>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hideMark/>
          </w:tcPr>
          <w:p w14:paraId="5FE78685" w14:textId="77777777" w:rsidR="00DB7592" w:rsidRPr="0004567B" w:rsidRDefault="00DB7592" w:rsidP="00DB7592">
            <w:pPr>
              <w:spacing w:line="0" w:lineRule="atLeast"/>
              <w:jc w:val="center"/>
              <w:rPr>
                <w:rFonts w:eastAsia="Times New Roman" w:cstheme="minorHAnsi"/>
                <w:sz w:val="24"/>
                <w:szCs w:val="24"/>
              </w:rPr>
            </w:pPr>
            <w:r w:rsidRPr="0004567B">
              <w:rPr>
                <w:rFonts w:eastAsia="Times New Roman" w:cstheme="minorHAnsi"/>
                <w:color w:val="000000"/>
              </w:rPr>
              <w:t>2</w:t>
            </w:r>
          </w:p>
        </w:tc>
        <w:tc>
          <w:tcPr>
            <w:tcW w:w="0" w:type="auto"/>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hideMark/>
          </w:tcPr>
          <w:p w14:paraId="50208B0F" w14:textId="77777777" w:rsidR="00DB7592" w:rsidRPr="0004567B" w:rsidRDefault="00DB7592" w:rsidP="00DB7592">
            <w:pPr>
              <w:spacing w:line="0" w:lineRule="atLeast"/>
              <w:jc w:val="both"/>
              <w:rPr>
                <w:rFonts w:eastAsia="Times New Roman" w:cstheme="minorHAnsi"/>
                <w:sz w:val="24"/>
                <w:szCs w:val="24"/>
              </w:rPr>
            </w:pPr>
            <w:r w:rsidRPr="0004567B">
              <w:rPr>
                <w:rFonts w:eastAsia="Times New Roman" w:cstheme="minorHAnsi"/>
                <w:color w:val="000000"/>
              </w:rPr>
              <w:t>Suitable data augmentation techniques will be employed.</w:t>
            </w:r>
          </w:p>
        </w:tc>
      </w:tr>
      <w:tr w:rsidR="00DB7592" w:rsidRPr="0004567B" w14:paraId="40D1A2EF" w14:textId="77777777" w:rsidTr="00DB7592">
        <w:tc>
          <w:tcPr>
            <w:tcW w:w="0" w:type="auto"/>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hideMark/>
          </w:tcPr>
          <w:p w14:paraId="552241C6" w14:textId="77777777" w:rsidR="00DB7592" w:rsidRPr="0004567B" w:rsidRDefault="00DB7592" w:rsidP="00DB7592">
            <w:pPr>
              <w:spacing w:line="0" w:lineRule="atLeast"/>
              <w:jc w:val="both"/>
              <w:rPr>
                <w:rFonts w:eastAsia="Times New Roman" w:cstheme="minorHAnsi"/>
                <w:sz w:val="24"/>
                <w:szCs w:val="24"/>
              </w:rPr>
            </w:pPr>
            <w:r w:rsidRPr="0004567B">
              <w:rPr>
                <w:rFonts w:eastAsia="Times New Roman" w:cstheme="minorHAnsi"/>
                <w:color w:val="000000"/>
              </w:rPr>
              <w:lastRenderedPageBreak/>
              <w:t>The cues selected for the experimental protocol may elicit unwanted brain patterns that interfere with the ones of imagined speech. (Medium)</w:t>
            </w:r>
          </w:p>
        </w:tc>
        <w:tc>
          <w:tcPr>
            <w:tcW w:w="0" w:type="auto"/>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hideMark/>
          </w:tcPr>
          <w:p w14:paraId="1E4232F5" w14:textId="77777777" w:rsidR="00DB7592" w:rsidRPr="0004567B" w:rsidRDefault="00DB7592" w:rsidP="00DB7592">
            <w:pPr>
              <w:spacing w:line="0" w:lineRule="atLeast"/>
              <w:jc w:val="center"/>
              <w:rPr>
                <w:rFonts w:eastAsia="Times New Roman" w:cstheme="minorHAnsi"/>
                <w:sz w:val="24"/>
                <w:szCs w:val="24"/>
              </w:rPr>
            </w:pPr>
            <w:r w:rsidRPr="0004567B">
              <w:rPr>
                <w:rFonts w:eastAsia="Times New Roman" w:cstheme="minorHAnsi"/>
                <w:color w:val="000000"/>
              </w:rPr>
              <w:t>3</w:t>
            </w:r>
          </w:p>
        </w:tc>
        <w:tc>
          <w:tcPr>
            <w:tcW w:w="0" w:type="auto"/>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hideMark/>
          </w:tcPr>
          <w:p w14:paraId="6CA9954D" w14:textId="77777777" w:rsidR="00DB7592" w:rsidRPr="0004567B" w:rsidRDefault="00DB7592" w:rsidP="00DB7592">
            <w:pPr>
              <w:spacing w:line="0" w:lineRule="atLeast"/>
              <w:jc w:val="both"/>
              <w:rPr>
                <w:rFonts w:eastAsia="Times New Roman" w:cstheme="minorHAnsi"/>
                <w:sz w:val="24"/>
                <w:szCs w:val="24"/>
              </w:rPr>
            </w:pPr>
            <w:r w:rsidRPr="0004567B">
              <w:rPr>
                <w:rFonts w:eastAsia="Times New Roman" w:cstheme="minorHAnsi"/>
                <w:color w:val="000000"/>
              </w:rPr>
              <w:t>Identify alternative cues for the experimental protocol (e.g. tactile cues) that could limit or terminate the interference.</w:t>
            </w:r>
          </w:p>
        </w:tc>
      </w:tr>
      <w:tr w:rsidR="00DB7592" w:rsidRPr="0004567B" w14:paraId="45AFEF0D" w14:textId="77777777" w:rsidTr="00DB7592">
        <w:tc>
          <w:tcPr>
            <w:tcW w:w="0" w:type="auto"/>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hideMark/>
          </w:tcPr>
          <w:p w14:paraId="45647D52" w14:textId="77777777" w:rsidR="00DB7592" w:rsidRPr="0004567B" w:rsidRDefault="00DB7592" w:rsidP="00DB7592">
            <w:pPr>
              <w:spacing w:line="0" w:lineRule="atLeast"/>
              <w:jc w:val="both"/>
              <w:rPr>
                <w:rFonts w:eastAsia="Times New Roman" w:cstheme="minorHAnsi"/>
                <w:sz w:val="24"/>
                <w:szCs w:val="24"/>
              </w:rPr>
            </w:pPr>
            <w:r w:rsidRPr="0004567B">
              <w:rPr>
                <w:rFonts w:eastAsia="Times New Roman" w:cstheme="minorHAnsi"/>
                <w:color w:val="000000"/>
              </w:rPr>
              <w:t>A new COVID outburst limits participant recruitment. (Medium)</w:t>
            </w:r>
          </w:p>
        </w:tc>
        <w:tc>
          <w:tcPr>
            <w:tcW w:w="0" w:type="auto"/>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hideMark/>
          </w:tcPr>
          <w:p w14:paraId="3B288C1B" w14:textId="77777777" w:rsidR="00DB7592" w:rsidRPr="0004567B" w:rsidRDefault="00DB7592" w:rsidP="00DB7592">
            <w:pPr>
              <w:spacing w:line="0" w:lineRule="atLeast"/>
              <w:jc w:val="center"/>
              <w:rPr>
                <w:rFonts w:eastAsia="Times New Roman" w:cstheme="minorHAnsi"/>
                <w:sz w:val="24"/>
                <w:szCs w:val="24"/>
              </w:rPr>
            </w:pPr>
            <w:r w:rsidRPr="0004567B">
              <w:rPr>
                <w:rFonts w:eastAsia="Times New Roman" w:cstheme="minorHAnsi"/>
                <w:color w:val="000000"/>
              </w:rPr>
              <w:t>3</w:t>
            </w:r>
          </w:p>
        </w:tc>
        <w:tc>
          <w:tcPr>
            <w:tcW w:w="0" w:type="auto"/>
            <w:tcBorders>
              <w:top w:val="single" w:sz="4" w:space="0" w:color="D9D9D9"/>
              <w:left w:val="single" w:sz="4" w:space="0" w:color="D9D9D9"/>
              <w:bottom w:val="single" w:sz="4" w:space="0" w:color="D9D9D9"/>
              <w:right w:val="single" w:sz="4" w:space="0" w:color="D9D9D9"/>
            </w:tcBorders>
            <w:shd w:val="clear" w:color="auto" w:fill="FFFFFF"/>
            <w:tcMar>
              <w:top w:w="0" w:type="dxa"/>
              <w:left w:w="108" w:type="dxa"/>
              <w:bottom w:w="0" w:type="dxa"/>
              <w:right w:w="108" w:type="dxa"/>
            </w:tcMar>
            <w:vAlign w:val="center"/>
            <w:hideMark/>
          </w:tcPr>
          <w:p w14:paraId="1D93AF11" w14:textId="77777777" w:rsidR="00DB7592" w:rsidRPr="0004567B" w:rsidRDefault="00DB7592" w:rsidP="00173075">
            <w:pPr>
              <w:keepNext/>
              <w:spacing w:line="0" w:lineRule="atLeast"/>
              <w:jc w:val="both"/>
              <w:rPr>
                <w:rFonts w:eastAsia="Times New Roman" w:cstheme="minorHAnsi"/>
                <w:sz w:val="24"/>
                <w:szCs w:val="24"/>
              </w:rPr>
            </w:pPr>
            <w:r w:rsidRPr="0004567B">
              <w:rPr>
                <w:rFonts w:eastAsia="Times New Roman" w:cstheme="minorHAnsi"/>
                <w:color w:val="000000"/>
              </w:rPr>
              <w:t>The number of participants will be limited and the iterative process of rehearsal experiments will be confined to the members of our lab.</w:t>
            </w:r>
          </w:p>
        </w:tc>
      </w:tr>
    </w:tbl>
    <w:p w14:paraId="1E08FB23" w14:textId="3AD6B59F" w:rsidR="00DB7592" w:rsidRPr="0004567B" w:rsidRDefault="00173075" w:rsidP="00173075">
      <w:pPr>
        <w:pStyle w:val="Caption"/>
        <w:jc w:val="center"/>
        <w:rPr>
          <w:rFonts w:cstheme="minorHAnsi"/>
        </w:rPr>
      </w:pPr>
      <w:bookmarkStart w:id="47" w:name="_Ref156570655"/>
      <w:r w:rsidRPr="0004567B">
        <w:rPr>
          <w:rFonts w:cstheme="minorHAnsi"/>
        </w:rPr>
        <w:t xml:space="preserve">Table </w:t>
      </w:r>
      <w:r w:rsidRPr="0004567B">
        <w:rPr>
          <w:rFonts w:cstheme="minorHAnsi"/>
        </w:rPr>
        <w:fldChar w:fldCharType="begin"/>
      </w:r>
      <w:r w:rsidRPr="0004567B">
        <w:rPr>
          <w:rFonts w:cstheme="minorHAnsi"/>
        </w:rPr>
        <w:instrText xml:space="preserve"> SEQ Table \* ARABIC </w:instrText>
      </w:r>
      <w:r w:rsidRPr="0004567B">
        <w:rPr>
          <w:rFonts w:cstheme="minorHAnsi"/>
        </w:rPr>
        <w:fldChar w:fldCharType="separate"/>
      </w:r>
      <w:r w:rsidRPr="0004567B">
        <w:rPr>
          <w:rFonts w:cstheme="minorHAnsi"/>
          <w:noProof/>
        </w:rPr>
        <w:t>2</w:t>
      </w:r>
      <w:r w:rsidRPr="0004567B">
        <w:rPr>
          <w:rFonts w:cstheme="minorHAnsi"/>
          <w:noProof/>
        </w:rPr>
        <w:fldChar w:fldCharType="end"/>
      </w:r>
      <w:bookmarkEnd w:id="47"/>
      <w:r w:rsidRPr="0004567B">
        <w:rPr>
          <w:rFonts w:cstheme="minorHAnsi"/>
        </w:rPr>
        <w:t>. Risk Table</w:t>
      </w:r>
    </w:p>
    <w:p w14:paraId="76288942" w14:textId="77777777" w:rsidR="002E72BA" w:rsidRPr="0004567B" w:rsidRDefault="002E72BA" w:rsidP="00DB7592">
      <w:pPr>
        <w:rPr>
          <w:rFonts w:cstheme="minorHAnsi"/>
        </w:rPr>
      </w:pPr>
    </w:p>
    <w:p w14:paraId="34092A9C" w14:textId="0EC7E07A" w:rsidR="00F645E7" w:rsidRPr="0004567B" w:rsidRDefault="00F645E7" w:rsidP="00F645E7">
      <w:pPr>
        <w:pStyle w:val="Heading1"/>
        <w:rPr>
          <w:rFonts w:cstheme="minorHAnsi"/>
          <w:lang w:eastAsia="it-IT"/>
        </w:rPr>
      </w:pPr>
      <w:bookmarkStart w:id="48" w:name="_Toc155695303"/>
      <w:bookmarkStart w:id="49" w:name="_Toc156570707"/>
      <w:r w:rsidRPr="0004567B">
        <w:rPr>
          <w:rFonts w:cstheme="minorHAnsi"/>
          <w:lang w:eastAsia="it-IT"/>
        </w:rPr>
        <w:t>Summary</w:t>
      </w:r>
      <w:bookmarkEnd w:id="48"/>
      <w:bookmarkEnd w:id="49"/>
    </w:p>
    <w:p w14:paraId="39B7AFB8" w14:textId="45F7486D" w:rsidR="002E72BA" w:rsidRPr="0004567B" w:rsidRDefault="002E72BA" w:rsidP="002E72BA">
      <w:pPr>
        <w:jc w:val="both"/>
        <w:rPr>
          <w:rFonts w:cstheme="minorHAnsi"/>
          <w:lang w:eastAsia="it-IT"/>
        </w:rPr>
      </w:pPr>
      <w:r w:rsidRPr="0004567B">
        <w:rPr>
          <w:rFonts w:cstheme="minorHAnsi"/>
          <w:lang w:eastAsia="it-IT"/>
        </w:rPr>
        <w:t xml:space="preserve">This document presented the methodology that will be employed in BINGO to facilitate the smooth execution of the project. More specifically, we have defined the roles, the responsibilities and duties of every key person in the project. Moreover, we have specified the procedures that will ensure the quality of our results, as well as </w:t>
      </w:r>
      <w:r w:rsidR="005C2EF6" w:rsidRPr="0004567B">
        <w:rPr>
          <w:rFonts w:cstheme="minorHAnsi"/>
          <w:lang w:eastAsia="it-IT"/>
        </w:rPr>
        <w:t>smooth</w:t>
      </w:r>
      <w:r w:rsidRPr="0004567B">
        <w:rPr>
          <w:rFonts w:cstheme="minorHAnsi"/>
          <w:lang w:eastAsia="it-IT"/>
        </w:rPr>
        <w:t xml:space="preserve"> communication and collaboration among the research team members. Finally, important references have been made to the risk management and financial plan of the project.</w:t>
      </w:r>
    </w:p>
    <w:p w14:paraId="4976292A" w14:textId="55160227" w:rsidR="00F645E7" w:rsidRPr="0004567B" w:rsidRDefault="00F645E7" w:rsidP="00F645E7">
      <w:pPr>
        <w:pStyle w:val="Heading2"/>
        <w:rPr>
          <w:rFonts w:cstheme="minorHAnsi"/>
          <w:lang w:val="en-GB"/>
        </w:rPr>
      </w:pPr>
      <w:bookmarkStart w:id="50" w:name="_Toc155695304"/>
      <w:bookmarkStart w:id="51" w:name="_Toc156570708"/>
      <w:r w:rsidRPr="0004567B">
        <w:rPr>
          <w:rFonts w:cstheme="minorHAnsi"/>
          <w:lang w:val="en-GB"/>
        </w:rPr>
        <w:t>Appendix</w:t>
      </w:r>
      <w:bookmarkEnd w:id="50"/>
      <w:bookmarkEnd w:id="51"/>
    </w:p>
    <w:p w14:paraId="485D8076" w14:textId="46161718" w:rsidR="00F645E7" w:rsidRPr="0004567B" w:rsidRDefault="00F645E7" w:rsidP="00F645E7">
      <w:pPr>
        <w:pStyle w:val="Heading2"/>
        <w:rPr>
          <w:rFonts w:cstheme="minorHAnsi"/>
          <w:lang w:val="en-GB"/>
        </w:rPr>
      </w:pPr>
      <w:bookmarkStart w:id="52" w:name="_Toc156570709"/>
      <w:r w:rsidRPr="0004567B">
        <w:rPr>
          <w:rFonts w:cstheme="minorHAnsi"/>
          <w:lang w:val="en-GB"/>
        </w:rPr>
        <w:t>References</w:t>
      </w:r>
      <w:bookmarkEnd w:id="52"/>
    </w:p>
    <w:p w14:paraId="0F1F04D5" w14:textId="77777777" w:rsidR="00F645E7" w:rsidRPr="0004567B" w:rsidRDefault="00F645E7" w:rsidP="00F645E7">
      <w:pPr>
        <w:rPr>
          <w:rFonts w:cstheme="minorHAnsi"/>
        </w:rPr>
      </w:pPr>
    </w:p>
    <w:p w14:paraId="0448DAB6" w14:textId="77777777" w:rsidR="0087409D" w:rsidRPr="0004567B" w:rsidRDefault="0087409D" w:rsidP="0087409D">
      <w:pPr>
        <w:rPr>
          <w:rFonts w:cstheme="minorHAnsi"/>
        </w:rPr>
      </w:pPr>
    </w:p>
    <w:p w14:paraId="60AED3FB" w14:textId="77777777" w:rsidR="000707C4" w:rsidRPr="0004567B" w:rsidRDefault="000707C4" w:rsidP="000707C4">
      <w:pPr>
        <w:rPr>
          <w:rFonts w:cstheme="minorHAnsi"/>
        </w:rPr>
      </w:pPr>
    </w:p>
    <w:p w14:paraId="62C13638" w14:textId="77777777" w:rsidR="000707C4" w:rsidRPr="0004567B" w:rsidRDefault="000707C4" w:rsidP="000707C4">
      <w:pPr>
        <w:rPr>
          <w:rFonts w:cstheme="minorHAnsi"/>
        </w:rPr>
      </w:pPr>
    </w:p>
    <w:p w14:paraId="154DFDAF" w14:textId="77777777" w:rsidR="000707C4" w:rsidRPr="0004567B" w:rsidRDefault="000707C4" w:rsidP="000707C4">
      <w:pPr>
        <w:rPr>
          <w:rFonts w:cstheme="minorHAnsi"/>
        </w:rPr>
      </w:pPr>
    </w:p>
    <w:p w14:paraId="51A4940A" w14:textId="77777777" w:rsidR="000707C4" w:rsidRPr="0004567B" w:rsidRDefault="000707C4" w:rsidP="000707C4">
      <w:pPr>
        <w:rPr>
          <w:rFonts w:cstheme="minorHAnsi"/>
        </w:rPr>
      </w:pPr>
    </w:p>
    <w:p w14:paraId="1869383C" w14:textId="77777777" w:rsidR="000707C4" w:rsidRPr="0004567B" w:rsidRDefault="000707C4" w:rsidP="000707C4">
      <w:pPr>
        <w:rPr>
          <w:rFonts w:cstheme="minorHAnsi"/>
        </w:rPr>
      </w:pPr>
    </w:p>
    <w:p w14:paraId="4D21FDDB" w14:textId="77777777" w:rsidR="000707C4" w:rsidRPr="0004567B" w:rsidRDefault="000707C4" w:rsidP="000707C4">
      <w:pPr>
        <w:rPr>
          <w:rFonts w:cstheme="minorHAnsi"/>
        </w:rPr>
      </w:pPr>
    </w:p>
    <w:p w14:paraId="2F7EFCD8" w14:textId="77777777" w:rsidR="000707C4" w:rsidRPr="0004567B" w:rsidRDefault="000707C4" w:rsidP="000707C4">
      <w:pPr>
        <w:rPr>
          <w:rFonts w:cstheme="minorHAnsi"/>
        </w:rPr>
      </w:pPr>
    </w:p>
    <w:p w14:paraId="3EAFE6B8" w14:textId="77777777" w:rsidR="000707C4" w:rsidRPr="0004567B" w:rsidRDefault="000707C4" w:rsidP="000707C4">
      <w:pPr>
        <w:rPr>
          <w:rFonts w:cstheme="minorHAnsi"/>
        </w:rPr>
      </w:pPr>
    </w:p>
    <w:p w14:paraId="2560B8EC" w14:textId="77777777" w:rsidR="000707C4" w:rsidRPr="0004567B" w:rsidRDefault="000707C4" w:rsidP="000707C4">
      <w:pPr>
        <w:rPr>
          <w:rFonts w:cstheme="minorHAnsi"/>
        </w:rPr>
      </w:pPr>
    </w:p>
    <w:p w14:paraId="2C76CDA1" w14:textId="64BB579A" w:rsidR="000707C4" w:rsidRPr="0004567B" w:rsidRDefault="000707C4" w:rsidP="000707C4">
      <w:pPr>
        <w:tabs>
          <w:tab w:val="left" w:pos="5145"/>
        </w:tabs>
        <w:rPr>
          <w:rFonts w:cstheme="minorHAnsi"/>
        </w:rPr>
      </w:pPr>
      <w:r w:rsidRPr="0004567B">
        <w:rPr>
          <w:rFonts w:cstheme="minorHAnsi"/>
        </w:rPr>
        <w:tab/>
      </w:r>
    </w:p>
    <w:sectPr w:rsidR="000707C4" w:rsidRPr="0004567B">
      <w:head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B59E7" w14:textId="77777777" w:rsidR="00DE4171" w:rsidRDefault="00DE4171" w:rsidP="000707C4">
      <w:r>
        <w:separator/>
      </w:r>
    </w:p>
  </w:endnote>
  <w:endnote w:type="continuationSeparator" w:id="0">
    <w:p w14:paraId="4C5A7EAB" w14:textId="77777777" w:rsidR="00DE4171" w:rsidRDefault="00DE4171" w:rsidP="00070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CCD00" w14:textId="05B959A8" w:rsidR="000707C4" w:rsidRPr="006F5A91" w:rsidRDefault="006177CA" w:rsidP="006F5A91">
    <w:pPr>
      <w:pStyle w:val="Footer"/>
    </w:pPr>
    <w:r>
      <w:rPr>
        <w:rFonts w:ascii="Calibri" w:hAnsi="Calibri" w:cs="Calibri"/>
        <w:color w:val="000000"/>
      </w:rPr>
      <w:t>Page</w:t>
    </w:r>
    <w:r w:rsidR="000707C4" w:rsidRPr="004048B0">
      <w:rPr>
        <w:rFonts w:ascii="Calibri" w:hAnsi="Calibri" w:cs="Calibri"/>
        <w:color w:val="000000"/>
      </w:rPr>
      <w:t xml:space="preserve"> |</w:t>
    </w:r>
    <w:r w:rsidR="000707C4">
      <w:t xml:space="preserve"> </w:t>
    </w:r>
    <w:sdt>
      <w:sdtPr>
        <w:id w:val="527454104"/>
        <w:docPartObj>
          <w:docPartGallery w:val="Page Numbers (Bottom of Page)"/>
          <w:docPartUnique/>
        </w:docPartObj>
      </w:sdtPr>
      <w:sdtEndPr>
        <w:rPr>
          <w:noProof/>
        </w:rPr>
      </w:sdtEndPr>
      <w:sdtContent>
        <w:r w:rsidR="000707C4">
          <w:fldChar w:fldCharType="begin"/>
        </w:r>
        <w:r w:rsidR="000707C4">
          <w:instrText xml:space="preserve"> PAGE   \* MERGEFORMAT </w:instrText>
        </w:r>
        <w:r w:rsidR="000707C4">
          <w:fldChar w:fldCharType="separate"/>
        </w:r>
        <w:r w:rsidR="004E5778">
          <w:rPr>
            <w:noProof/>
          </w:rPr>
          <w:t>11</w:t>
        </w:r>
        <w:r w:rsidR="000707C4">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3E454" w14:textId="4AA42581" w:rsidR="000707C4" w:rsidRPr="006F5A91" w:rsidRDefault="000707C4" w:rsidP="00A84AE8">
    <w:pPr>
      <w:pStyle w:val="Footer"/>
      <w:tabs>
        <w:tab w:val="clear" w:pos="4680"/>
        <w:tab w:val="clear" w:pos="9360"/>
        <w:tab w:val="left" w:pos="3465"/>
      </w:tabs>
    </w:pPr>
    <w:r>
      <w:rPr>
        <w:rFonts w:ascii="Calibri" w:hAnsi="Calibri" w:cs="Calibri"/>
        <w:color w:val="000000"/>
      </w:rPr>
      <w:t>Page</w:t>
    </w:r>
    <w:r w:rsidRPr="004048B0">
      <w:rPr>
        <w:rFonts w:ascii="Calibri" w:hAnsi="Calibri" w:cs="Calibri"/>
        <w:color w:val="000000"/>
      </w:rPr>
      <w:t xml:space="preserve"> |</w:t>
    </w:r>
    <w:r>
      <w:t xml:space="preserve"> </w:t>
    </w:r>
    <w:sdt>
      <w:sdtPr>
        <w:id w:val="-173006920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B7592">
          <w:rPr>
            <w:noProof/>
          </w:rPr>
          <w:t>1</w:t>
        </w:r>
        <w:r>
          <w:rPr>
            <w:noProof/>
          </w:rPr>
          <w:fldChar w:fldCharType="end"/>
        </w:r>
      </w:sdtContent>
    </w:sdt>
    <w:r w:rsidR="00A84AE8">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63699" w14:textId="77777777" w:rsidR="00DE4171" w:rsidRDefault="00DE4171" w:rsidP="000707C4">
      <w:r>
        <w:separator/>
      </w:r>
    </w:p>
  </w:footnote>
  <w:footnote w:type="continuationSeparator" w:id="0">
    <w:p w14:paraId="36B96E7D" w14:textId="77777777" w:rsidR="00DE4171" w:rsidRDefault="00DE4171" w:rsidP="000707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B00BB" w14:textId="73E73DB8" w:rsidR="000707C4" w:rsidRDefault="000707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C4EBD"/>
    <w:multiLevelType w:val="hybridMultilevel"/>
    <w:tmpl w:val="E4481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07FD2"/>
    <w:multiLevelType w:val="hybridMultilevel"/>
    <w:tmpl w:val="DF1CE78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12882141"/>
    <w:multiLevelType w:val="hybridMultilevel"/>
    <w:tmpl w:val="E83A9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9D0FFE"/>
    <w:multiLevelType w:val="hybridMultilevel"/>
    <w:tmpl w:val="755E11E0"/>
    <w:lvl w:ilvl="0" w:tplc="BA025B48">
      <w:start w:val="1"/>
      <w:numFmt w:val="bullet"/>
      <w:pStyle w:val="Bullets"/>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384C0BD9"/>
    <w:multiLevelType w:val="hybridMultilevel"/>
    <w:tmpl w:val="3A065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E166CB"/>
    <w:multiLevelType w:val="hybridMultilevel"/>
    <w:tmpl w:val="876CD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862B2A"/>
    <w:multiLevelType w:val="multilevel"/>
    <w:tmpl w:val="418E5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303324"/>
    <w:multiLevelType w:val="hybridMultilevel"/>
    <w:tmpl w:val="345886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59EE3CD0"/>
    <w:multiLevelType w:val="hybridMultilevel"/>
    <w:tmpl w:val="85A6B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5444884">
    <w:abstractNumId w:val="3"/>
  </w:num>
  <w:num w:numId="2" w16cid:durableId="228199958">
    <w:abstractNumId w:val="1"/>
  </w:num>
  <w:num w:numId="3" w16cid:durableId="2130120295">
    <w:abstractNumId w:val="8"/>
  </w:num>
  <w:num w:numId="4" w16cid:durableId="352925955">
    <w:abstractNumId w:val="5"/>
  </w:num>
  <w:num w:numId="5" w16cid:durableId="224804950">
    <w:abstractNumId w:val="6"/>
  </w:num>
  <w:num w:numId="6" w16cid:durableId="1406565154">
    <w:abstractNumId w:val="2"/>
  </w:num>
  <w:num w:numId="7" w16cid:durableId="487599858">
    <w:abstractNumId w:val="7"/>
  </w:num>
  <w:num w:numId="8" w16cid:durableId="238097091">
    <w:abstractNumId w:val="0"/>
  </w:num>
  <w:num w:numId="9" w16cid:durableId="9545597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07C4"/>
    <w:rsid w:val="00012EEC"/>
    <w:rsid w:val="0004567B"/>
    <w:rsid w:val="000707C4"/>
    <w:rsid w:val="0008723C"/>
    <w:rsid w:val="000C4F68"/>
    <w:rsid w:val="00173075"/>
    <w:rsid w:val="001A7599"/>
    <w:rsid w:val="001E3660"/>
    <w:rsid w:val="002075D0"/>
    <w:rsid w:val="00215FC7"/>
    <w:rsid w:val="00241682"/>
    <w:rsid w:val="0025770E"/>
    <w:rsid w:val="002747B4"/>
    <w:rsid w:val="002B0979"/>
    <w:rsid w:val="002E72BA"/>
    <w:rsid w:val="00355A1B"/>
    <w:rsid w:val="003A6059"/>
    <w:rsid w:val="00415F78"/>
    <w:rsid w:val="004426AD"/>
    <w:rsid w:val="004E5778"/>
    <w:rsid w:val="005A56D4"/>
    <w:rsid w:val="005C2EF6"/>
    <w:rsid w:val="006177CA"/>
    <w:rsid w:val="006853B7"/>
    <w:rsid w:val="00696C03"/>
    <w:rsid w:val="0078381F"/>
    <w:rsid w:val="007F37B2"/>
    <w:rsid w:val="0084350F"/>
    <w:rsid w:val="00867E93"/>
    <w:rsid w:val="0087409D"/>
    <w:rsid w:val="008A3F64"/>
    <w:rsid w:val="008F3D95"/>
    <w:rsid w:val="00921D6F"/>
    <w:rsid w:val="00955B92"/>
    <w:rsid w:val="00984A92"/>
    <w:rsid w:val="009A01E3"/>
    <w:rsid w:val="009C62A8"/>
    <w:rsid w:val="009F1C82"/>
    <w:rsid w:val="009F381C"/>
    <w:rsid w:val="00A3682A"/>
    <w:rsid w:val="00A84AE8"/>
    <w:rsid w:val="00AC3BE3"/>
    <w:rsid w:val="00AD4612"/>
    <w:rsid w:val="00AD550E"/>
    <w:rsid w:val="00AE58FA"/>
    <w:rsid w:val="00B16317"/>
    <w:rsid w:val="00BA3F27"/>
    <w:rsid w:val="00BC3765"/>
    <w:rsid w:val="00BE4283"/>
    <w:rsid w:val="00BF3F7B"/>
    <w:rsid w:val="00C62F62"/>
    <w:rsid w:val="00CD0FCA"/>
    <w:rsid w:val="00D04168"/>
    <w:rsid w:val="00D46F51"/>
    <w:rsid w:val="00DB52B1"/>
    <w:rsid w:val="00DB7592"/>
    <w:rsid w:val="00DE4171"/>
    <w:rsid w:val="00E2116F"/>
    <w:rsid w:val="00F22641"/>
    <w:rsid w:val="00F645E7"/>
    <w:rsid w:val="00FB5608"/>
    <w:rsid w:val="00FC507A"/>
    <w:rsid w:val="00FD05C1"/>
    <w:rsid w:val="00FE19A4"/>
    <w:rsid w:val="00FE6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09AED"/>
  <w15:docId w15:val="{007F5E64-0737-4773-A0EF-D27A60F51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7" w:qFormat="1"/>
    <w:lsdException w:name="heading 1" w:uiPriority="1"/>
    <w:lsdException w:name="heading 2" w:semiHidden="1" w:uiPriority="1"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0707C4"/>
    <w:pPr>
      <w:spacing w:after="0" w:line="240" w:lineRule="auto"/>
    </w:pPr>
    <w:rPr>
      <w:kern w:val="0"/>
      <w14:ligatures w14:val="none"/>
    </w:rPr>
  </w:style>
  <w:style w:type="paragraph" w:styleId="Heading1">
    <w:name w:val="heading 1"/>
    <w:basedOn w:val="Normal"/>
    <w:next w:val="Normal"/>
    <w:link w:val="Heading1Char"/>
    <w:uiPriority w:val="1"/>
    <w:rsid w:val="00BC3765"/>
    <w:pPr>
      <w:spacing w:before="120"/>
      <w:outlineLvl w:val="0"/>
    </w:pPr>
    <w:rPr>
      <w:rFonts w:cstheme="majorHAnsi"/>
      <w:caps/>
      <w:spacing w:val="80"/>
      <w:sz w:val="72"/>
      <w:szCs w:val="96"/>
    </w:rPr>
  </w:style>
  <w:style w:type="paragraph" w:styleId="Heading2">
    <w:name w:val="heading 2"/>
    <w:basedOn w:val="Normal"/>
    <w:next w:val="Normal"/>
    <w:link w:val="Heading2Char"/>
    <w:uiPriority w:val="1"/>
    <w:qFormat/>
    <w:rsid w:val="000707C4"/>
    <w:pPr>
      <w:spacing w:before="120"/>
      <w:outlineLvl w:val="1"/>
    </w:pPr>
    <w:rPr>
      <w:caps/>
      <w:spacing w:val="80"/>
      <w:sz w:val="72"/>
      <w:szCs w:val="72"/>
    </w:rPr>
  </w:style>
  <w:style w:type="paragraph" w:styleId="Heading3">
    <w:name w:val="heading 3"/>
    <w:basedOn w:val="Heading2"/>
    <w:next w:val="Normal"/>
    <w:link w:val="Heading3Char"/>
    <w:uiPriority w:val="2"/>
    <w:qFormat/>
    <w:rsid w:val="000707C4"/>
    <w:pPr>
      <w:outlineLvl w:val="2"/>
    </w:pPr>
    <w:rPr>
      <w:b/>
      <w:bCs/>
      <w:noProof/>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7C4"/>
    <w:pPr>
      <w:tabs>
        <w:tab w:val="center" w:pos="4680"/>
        <w:tab w:val="right" w:pos="9360"/>
      </w:tabs>
    </w:pPr>
  </w:style>
  <w:style w:type="character" w:customStyle="1" w:styleId="HeaderChar">
    <w:name w:val="Header Char"/>
    <w:basedOn w:val="DefaultParagraphFont"/>
    <w:link w:val="Header"/>
    <w:uiPriority w:val="99"/>
    <w:rsid w:val="000707C4"/>
  </w:style>
  <w:style w:type="paragraph" w:styleId="Footer">
    <w:name w:val="footer"/>
    <w:basedOn w:val="Normal"/>
    <w:link w:val="FooterChar"/>
    <w:uiPriority w:val="99"/>
    <w:unhideWhenUsed/>
    <w:qFormat/>
    <w:rsid w:val="000707C4"/>
    <w:pPr>
      <w:tabs>
        <w:tab w:val="center" w:pos="4680"/>
        <w:tab w:val="right" w:pos="9360"/>
      </w:tabs>
    </w:pPr>
  </w:style>
  <w:style w:type="character" w:customStyle="1" w:styleId="FooterChar">
    <w:name w:val="Footer Char"/>
    <w:basedOn w:val="DefaultParagraphFont"/>
    <w:link w:val="Footer"/>
    <w:uiPriority w:val="99"/>
    <w:rsid w:val="000707C4"/>
  </w:style>
  <w:style w:type="character" w:customStyle="1" w:styleId="Heading1Char">
    <w:name w:val="Heading 1 Char"/>
    <w:basedOn w:val="DefaultParagraphFont"/>
    <w:link w:val="Heading1"/>
    <w:uiPriority w:val="1"/>
    <w:rsid w:val="00BC3765"/>
    <w:rPr>
      <w:rFonts w:cstheme="majorHAnsi"/>
      <w:caps/>
      <w:spacing w:val="80"/>
      <w:kern w:val="0"/>
      <w:sz w:val="72"/>
      <w:szCs w:val="96"/>
      <w14:ligatures w14:val="none"/>
    </w:rPr>
  </w:style>
  <w:style w:type="character" w:customStyle="1" w:styleId="Heading2Char">
    <w:name w:val="Heading 2 Char"/>
    <w:basedOn w:val="DefaultParagraphFont"/>
    <w:link w:val="Heading2"/>
    <w:uiPriority w:val="1"/>
    <w:rsid w:val="000707C4"/>
    <w:rPr>
      <w:caps/>
      <w:spacing w:val="80"/>
      <w:kern w:val="0"/>
      <w:sz w:val="72"/>
      <w:szCs w:val="72"/>
      <w14:ligatures w14:val="none"/>
    </w:rPr>
  </w:style>
  <w:style w:type="character" w:customStyle="1" w:styleId="Heading3Char">
    <w:name w:val="Heading 3 Char"/>
    <w:basedOn w:val="DefaultParagraphFont"/>
    <w:link w:val="Heading3"/>
    <w:uiPriority w:val="2"/>
    <w:rsid w:val="000707C4"/>
    <w:rPr>
      <w:b/>
      <w:bCs/>
      <w:caps/>
      <w:noProof/>
      <w:spacing w:val="80"/>
      <w:kern w:val="0"/>
      <w:sz w:val="36"/>
      <w:szCs w:val="32"/>
      <w14:ligatures w14:val="none"/>
    </w:rPr>
  </w:style>
  <w:style w:type="paragraph" w:styleId="Subtitle">
    <w:name w:val="Subtitle"/>
    <w:basedOn w:val="Heading3"/>
    <w:next w:val="Normal"/>
    <w:link w:val="SubtitleChar"/>
    <w:uiPriority w:val="9"/>
    <w:rsid w:val="000707C4"/>
    <w:pPr>
      <w:framePr w:wrap="auto" w:vAnchor="text" w:hAnchor="margin" w:y="203"/>
      <w:jc w:val="center"/>
    </w:pPr>
    <w:rPr>
      <w:color w:val="FFFFFF" w:themeColor="background1"/>
    </w:rPr>
  </w:style>
  <w:style w:type="character" w:customStyle="1" w:styleId="SubtitleChar">
    <w:name w:val="Subtitle Char"/>
    <w:basedOn w:val="DefaultParagraphFont"/>
    <w:link w:val="Subtitle"/>
    <w:uiPriority w:val="9"/>
    <w:rsid w:val="000707C4"/>
    <w:rPr>
      <w:b/>
      <w:bCs/>
      <w:caps/>
      <w:noProof/>
      <w:color w:val="FFFFFF" w:themeColor="background1"/>
      <w:spacing w:val="80"/>
      <w:kern w:val="0"/>
      <w:sz w:val="36"/>
      <w:szCs w:val="32"/>
      <w14:ligatures w14:val="none"/>
    </w:rPr>
  </w:style>
  <w:style w:type="paragraph" w:styleId="Caption">
    <w:name w:val="caption"/>
    <w:basedOn w:val="Normal"/>
    <w:next w:val="Normal"/>
    <w:uiPriority w:val="35"/>
    <w:qFormat/>
    <w:rsid w:val="000707C4"/>
    <w:rPr>
      <w:sz w:val="20"/>
    </w:rPr>
  </w:style>
  <w:style w:type="paragraph" w:styleId="Title">
    <w:name w:val="Title"/>
    <w:basedOn w:val="Normal"/>
    <w:next w:val="Normal"/>
    <w:link w:val="TitleChar"/>
    <w:rsid w:val="000707C4"/>
    <w:pPr>
      <w:contextualSpacing/>
      <w:jc w:val="center"/>
    </w:pPr>
    <w:rPr>
      <w:rFonts w:asciiTheme="majorHAnsi" w:eastAsiaTheme="majorEastAsia" w:hAnsiTheme="majorHAnsi" w:cstheme="majorBidi"/>
      <w:caps/>
      <w:color w:val="FFFFFF" w:themeColor="background1"/>
      <w:sz w:val="96"/>
      <w:szCs w:val="56"/>
    </w:rPr>
  </w:style>
  <w:style w:type="character" w:customStyle="1" w:styleId="TitleChar">
    <w:name w:val="Title Char"/>
    <w:basedOn w:val="DefaultParagraphFont"/>
    <w:link w:val="Title"/>
    <w:rsid w:val="000707C4"/>
    <w:rPr>
      <w:rFonts w:asciiTheme="majorHAnsi" w:eastAsiaTheme="majorEastAsia" w:hAnsiTheme="majorHAnsi" w:cstheme="majorBidi"/>
      <w:caps/>
      <w:color w:val="FFFFFF" w:themeColor="background1"/>
      <w:kern w:val="0"/>
      <w:sz w:val="96"/>
      <w:szCs w:val="56"/>
      <w14:ligatures w14:val="none"/>
    </w:rPr>
  </w:style>
  <w:style w:type="paragraph" w:styleId="Quote">
    <w:name w:val="Quote"/>
    <w:basedOn w:val="Normal"/>
    <w:next w:val="Normal"/>
    <w:link w:val="QuoteChar"/>
    <w:uiPriority w:val="10"/>
    <w:qFormat/>
    <w:rsid w:val="000707C4"/>
    <w:pPr>
      <w:spacing w:before="200"/>
      <w:ind w:left="288" w:right="288"/>
    </w:pPr>
    <w:rPr>
      <w:b/>
      <w:iCs/>
      <w:color w:val="404040" w:themeColor="text1" w:themeTint="BF"/>
      <w:sz w:val="56"/>
      <w:szCs w:val="24"/>
    </w:rPr>
  </w:style>
  <w:style w:type="character" w:customStyle="1" w:styleId="QuoteChar">
    <w:name w:val="Quote Char"/>
    <w:basedOn w:val="DefaultParagraphFont"/>
    <w:link w:val="Quote"/>
    <w:uiPriority w:val="10"/>
    <w:rsid w:val="000707C4"/>
    <w:rPr>
      <w:b/>
      <w:iCs/>
      <w:color w:val="404040" w:themeColor="text1" w:themeTint="BF"/>
      <w:kern w:val="0"/>
      <w:sz w:val="56"/>
      <w:szCs w:val="24"/>
      <w14:ligatures w14:val="none"/>
    </w:rPr>
  </w:style>
  <w:style w:type="character" w:styleId="PlaceholderText">
    <w:name w:val="Placeholder Text"/>
    <w:basedOn w:val="DefaultParagraphFont"/>
    <w:uiPriority w:val="99"/>
    <w:semiHidden/>
    <w:rsid w:val="000707C4"/>
    <w:rPr>
      <w:color w:val="808080"/>
    </w:rPr>
  </w:style>
  <w:style w:type="paragraph" w:customStyle="1" w:styleId="NormalBold">
    <w:name w:val="Normal Bold"/>
    <w:basedOn w:val="Normal"/>
    <w:uiPriority w:val="8"/>
    <w:qFormat/>
    <w:rsid w:val="000707C4"/>
    <w:rPr>
      <w:b/>
      <w:bCs/>
      <w:color w:val="FFFFFF" w:themeColor="background1"/>
    </w:rPr>
  </w:style>
  <w:style w:type="paragraph" w:customStyle="1" w:styleId="TableLeft1">
    <w:name w:val="Table Left 1"/>
    <w:basedOn w:val="Normal"/>
    <w:uiPriority w:val="7"/>
    <w:qFormat/>
    <w:rsid w:val="000707C4"/>
    <w:pPr>
      <w:spacing w:before="120"/>
    </w:pPr>
    <w:rPr>
      <w:color w:val="ED7D31" w:themeColor="accent2"/>
      <w:spacing w:val="40"/>
      <w:kern w:val="28"/>
      <w:sz w:val="28"/>
    </w:rPr>
  </w:style>
  <w:style w:type="paragraph" w:customStyle="1" w:styleId="TableLeft2">
    <w:name w:val="Table Left 2"/>
    <w:basedOn w:val="Normal"/>
    <w:uiPriority w:val="7"/>
    <w:qFormat/>
    <w:rsid w:val="000707C4"/>
    <w:pPr>
      <w:spacing w:before="120"/>
    </w:pPr>
    <w:rPr>
      <w:color w:val="4472C4" w:themeColor="accent1"/>
      <w:spacing w:val="40"/>
      <w:kern w:val="28"/>
      <w:sz w:val="28"/>
    </w:rPr>
  </w:style>
  <w:style w:type="paragraph" w:customStyle="1" w:styleId="TableLeft3">
    <w:name w:val="Table Left 3"/>
    <w:basedOn w:val="Normal"/>
    <w:uiPriority w:val="7"/>
    <w:qFormat/>
    <w:rsid w:val="000707C4"/>
    <w:pPr>
      <w:spacing w:before="120"/>
    </w:pPr>
    <w:rPr>
      <w:color w:val="44546A" w:themeColor="text2"/>
      <w:spacing w:val="40"/>
      <w:kern w:val="28"/>
      <w:sz w:val="28"/>
    </w:rPr>
  </w:style>
  <w:style w:type="paragraph" w:customStyle="1" w:styleId="TableData">
    <w:name w:val="Table Data"/>
    <w:basedOn w:val="Normal"/>
    <w:uiPriority w:val="7"/>
    <w:qFormat/>
    <w:rsid w:val="000707C4"/>
    <w:pPr>
      <w:jc w:val="center"/>
    </w:pPr>
    <w:rPr>
      <w:color w:val="000000" w:themeColor="text1"/>
    </w:rPr>
  </w:style>
  <w:style w:type="paragraph" w:customStyle="1" w:styleId="TableHeader">
    <w:name w:val="Table Header"/>
    <w:basedOn w:val="Normal"/>
    <w:uiPriority w:val="7"/>
    <w:qFormat/>
    <w:rsid w:val="000707C4"/>
    <w:pPr>
      <w:jc w:val="center"/>
    </w:pPr>
    <w:rPr>
      <w:color w:val="000000" w:themeColor="text1"/>
      <w:spacing w:val="40"/>
      <w:kern w:val="28"/>
      <w:sz w:val="28"/>
    </w:rPr>
  </w:style>
  <w:style w:type="paragraph" w:customStyle="1" w:styleId="ListHeader">
    <w:name w:val="List Header"/>
    <w:basedOn w:val="Normal"/>
    <w:uiPriority w:val="7"/>
    <w:qFormat/>
    <w:rsid w:val="000707C4"/>
    <w:pPr>
      <w:spacing w:before="80"/>
    </w:pPr>
    <w:rPr>
      <w:spacing w:val="40"/>
      <w:kern w:val="28"/>
      <w:sz w:val="28"/>
    </w:rPr>
  </w:style>
  <w:style w:type="paragraph" w:customStyle="1" w:styleId="Bullets">
    <w:name w:val="Bullets"/>
    <w:basedOn w:val="Normal"/>
    <w:uiPriority w:val="7"/>
    <w:qFormat/>
    <w:rsid w:val="000707C4"/>
    <w:pPr>
      <w:numPr>
        <w:numId w:val="1"/>
      </w:numPr>
      <w:spacing w:before="120"/>
      <w:ind w:left="360"/>
    </w:pPr>
  </w:style>
  <w:style w:type="paragraph" w:customStyle="1" w:styleId="CoverInfo">
    <w:name w:val="Cover Info"/>
    <w:basedOn w:val="Normal"/>
    <w:uiPriority w:val="2"/>
    <w:qFormat/>
    <w:rsid w:val="000707C4"/>
    <w:pPr>
      <w:spacing w:before="120"/>
      <w:jc w:val="center"/>
    </w:pPr>
    <w:rPr>
      <w:color w:val="FFFFFF" w:themeColor="background1"/>
      <w:spacing w:val="40"/>
      <w:kern w:val="28"/>
      <w:sz w:val="28"/>
    </w:rPr>
  </w:style>
  <w:style w:type="paragraph" w:customStyle="1" w:styleId="cell">
    <w:name w:val="cell"/>
    <w:basedOn w:val="Normal"/>
    <w:link w:val="cellCar"/>
    <w:rsid w:val="000707C4"/>
    <w:pPr>
      <w:spacing w:after="60"/>
    </w:pPr>
    <w:rPr>
      <w:rFonts w:ascii="Calibri" w:eastAsia="Times New Roman" w:hAnsi="Calibri" w:cs="Times New Roman"/>
      <w:szCs w:val="32"/>
      <w:lang w:val="en-GB" w:eastAsia="de-DE"/>
    </w:rPr>
  </w:style>
  <w:style w:type="character" w:styleId="PageNumber">
    <w:name w:val="page number"/>
    <w:basedOn w:val="DefaultParagraphFont"/>
    <w:rsid w:val="000707C4"/>
  </w:style>
  <w:style w:type="character" w:customStyle="1" w:styleId="cellCar">
    <w:name w:val="cell Car"/>
    <w:basedOn w:val="DefaultParagraphFont"/>
    <w:link w:val="cell"/>
    <w:rsid w:val="000707C4"/>
    <w:rPr>
      <w:rFonts w:ascii="Calibri" w:eastAsia="Times New Roman" w:hAnsi="Calibri" w:cs="Times New Roman"/>
      <w:kern w:val="0"/>
      <w:szCs w:val="32"/>
      <w:lang w:val="en-GB" w:eastAsia="de-DE"/>
      <w14:ligatures w14:val="none"/>
    </w:rPr>
  </w:style>
  <w:style w:type="table" w:customStyle="1" w:styleId="PlainTable41">
    <w:name w:val="Plain Table 41"/>
    <w:basedOn w:val="TableNormal"/>
    <w:uiPriority w:val="44"/>
    <w:rsid w:val="000707C4"/>
    <w:pPr>
      <w:spacing w:before="120" w:after="0" w:line="240" w:lineRule="auto"/>
    </w:pPr>
    <w:rPr>
      <w:rFonts w:eastAsiaTheme="minorEastAsia"/>
      <w:kern w:val="0"/>
      <w:lang w:eastAsia="ja-JP"/>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FC507A"/>
    <w:pPr>
      <w:spacing w:before="100" w:beforeAutospacing="1" w:after="100" w:afterAutospacing="1"/>
    </w:pPr>
    <w:rPr>
      <w:rFonts w:ascii="Times New Roman" w:eastAsia="Times New Roman" w:hAnsi="Times New Roman" w:cs="Times New Roman"/>
      <w:sz w:val="24"/>
      <w:szCs w:val="24"/>
    </w:rPr>
  </w:style>
  <w:style w:type="paragraph" w:styleId="TOCHeading">
    <w:name w:val="TOC Heading"/>
    <w:basedOn w:val="Heading2"/>
    <w:next w:val="Normal"/>
    <w:uiPriority w:val="39"/>
    <w:unhideWhenUsed/>
    <w:qFormat/>
    <w:rsid w:val="00BC3765"/>
    <w:pPr>
      <w:keepNext/>
      <w:keepLines/>
      <w:spacing w:before="240" w:line="259" w:lineRule="auto"/>
      <w:outlineLvl w:val="9"/>
    </w:pPr>
    <w:rPr>
      <w:rFonts w:asciiTheme="majorHAnsi" w:eastAsiaTheme="majorEastAsia" w:hAnsiTheme="majorHAnsi" w:cstheme="majorBidi"/>
      <w:caps w:val="0"/>
      <w:spacing w:val="0"/>
      <w:sz w:val="32"/>
      <w:szCs w:val="32"/>
    </w:rPr>
  </w:style>
  <w:style w:type="paragraph" w:styleId="TOC1">
    <w:name w:val="toc 1"/>
    <w:basedOn w:val="Normal"/>
    <w:next w:val="Normal"/>
    <w:autoRedefine/>
    <w:uiPriority w:val="39"/>
    <w:unhideWhenUsed/>
    <w:rsid w:val="009A01E3"/>
    <w:pPr>
      <w:spacing w:after="100"/>
    </w:pPr>
  </w:style>
  <w:style w:type="paragraph" w:styleId="TOC3">
    <w:name w:val="toc 3"/>
    <w:basedOn w:val="Normal"/>
    <w:next w:val="Normal"/>
    <w:autoRedefine/>
    <w:uiPriority w:val="39"/>
    <w:unhideWhenUsed/>
    <w:rsid w:val="009A01E3"/>
    <w:pPr>
      <w:spacing w:after="100"/>
      <w:ind w:left="440"/>
    </w:pPr>
  </w:style>
  <w:style w:type="paragraph" w:styleId="TOC2">
    <w:name w:val="toc 2"/>
    <w:basedOn w:val="Normal"/>
    <w:next w:val="Normal"/>
    <w:autoRedefine/>
    <w:uiPriority w:val="39"/>
    <w:unhideWhenUsed/>
    <w:rsid w:val="009A01E3"/>
    <w:pPr>
      <w:spacing w:after="100"/>
      <w:ind w:left="220"/>
    </w:pPr>
  </w:style>
  <w:style w:type="character" w:styleId="Hyperlink">
    <w:name w:val="Hyperlink"/>
    <w:basedOn w:val="DefaultParagraphFont"/>
    <w:uiPriority w:val="99"/>
    <w:unhideWhenUsed/>
    <w:rsid w:val="009A01E3"/>
    <w:rPr>
      <w:color w:val="0563C1" w:themeColor="hyperlink"/>
      <w:u w:val="single"/>
    </w:rPr>
  </w:style>
  <w:style w:type="table" w:customStyle="1" w:styleId="PlainTable21">
    <w:name w:val="Plain Table 21"/>
    <w:basedOn w:val="TableNormal"/>
    <w:uiPriority w:val="42"/>
    <w:rsid w:val="0087409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itle2">
    <w:name w:val="Title2"/>
    <w:basedOn w:val="Title"/>
    <w:link w:val="Title2Char"/>
    <w:uiPriority w:val="7"/>
    <w:qFormat/>
    <w:rsid w:val="00BC3765"/>
  </w:style>
  <w:style w:type="character" w:customStyle="1" w:styleId="Title2Char">
    <w:name w:val="Title2 Char"/>
    <w:basedOn w:val="TitleChar"/>
    <w:link w:val="Title2"/>
    <w:uiPriority w:val="7"/>
    <w:rsid w:val="00BC3765"/>
    <w:rPr>
      <w:rFonts w:asciiTheme="majorHAnsi" w:eastAsiaTheme="majorEastAsia" w:hAnsiTheme="majorHAnsi" w:cstheme="majorBidi"/>
      <w:caps/>
      <w:color w:val="FFFFFF" w:themeColor="background1"/>
      <w:kern w:val="0"/>
      <w:sz w:val="96"/>
      <w:szCs w:val="56"/>
      <w14:ligatures w14:val="none"/>
    </w:rPr>
  </w:style>
  <w:style w:type="character" w:styleId="SubtleReference">
    <w:name w:val="Subtle Reference"/>
    <w:basedOn w:val="DefaultParagraphFont"/>
    <w:uiPriority w:val="31"/>
    <w:qFormat/>
    <w:rsid w:val="00BC3765"/>
    <w:rPr>
      <w:smallCaps/>
      <w:color w:val="5A5A5A" w:themeColor="text1" w:themeTint="A5"/>
    </w:rPr>
  </w:style>
  <w:style w:type="character" w:styleId="Strong">
    <w:name w:val="Strong"/>
    <w:basedOn w:val="DefaultParagraphFont"/>
    <w:uiPriority w:val="22"/>
    <w:qFormat/>
    <w:rsid w:val="008A3F64"/>
    <w:rPr>
      <w:b/>
      <w:bCs/>
    </w:rPr>
  </w:style>
  <w:style w:type="paragraph" w:styleId="BalloonText">
    <w:name w:val="Balloon Text"/>
    <w:basedOn w:val="Normal"/>
    <w:link w:val="BalloonTextChar"/>
    <w:uiPriority w:val="99"/>
    <w:semiHidden/>
    <w:unhideWhenUsed/>
    <w:rsid w:val="00F645E7"/>
    <w:rPr>
      <w:rFonts w:ascii="Tahoma" w:hAnsi="Tahoma" w:cs="Tahoma"/>
      <w:sz w:val="16"/>
      <w:szCs w:val="16"/>
    </w:rPr>
  </w:style>
  <w:style w:type="character" w:customStyle="1" w:styleId="BalloonTextChar">
    <w:name w:val="Balloon Text Char"/>
    <w:basedOn w:val="DefaultParagraphFont"/>
    <w:link w:val="BalloonText"/>
    <w:uiPriority w:val="99"/>
    <w:semiHidden/>
    <w:rsid w:val="00F645E7"/>
    <w:rPr>
      <w:rFonts w:ascii="Tahoma" w:hAnsi="Tahoma" w:cs="Tahoma"/>
      <w:kern w:val="0"/>
      <w:sz w:val="16"/>
      <w:szCs w:val="16"/>
      <w14:ligatures w14:val="none"/>
    </w:rPr>
  </w:style>
  <w:style w:type="paragraph" w:styleId="ListParagraph">
    <w:name w:val="List Paragraph"/>
    <w:basedOn w:val="Normal"/>
    <w:uiPriority w:val="34"/>
    <w:qFormat/>
    <w:rsid w:val="00F645E7"/>
    <w:pPr>
      <w:spacing w:after="120"/>
      <w:ind w:left="720"/>
      <w:contextualSpacing/>
    </w:pPr>
    <w:rPr>
      <w:rFonts w:ascii="Arial" w:eastAsia="Times New Roman" w:hAnsi="Arial" w:cs="Times New Roman"/>
      <w:szCs w:val="18"/>
      <w:lang w:eastAsia="el-GR"/>
    </w:rPr>
  </w:style>
  <w:style w:type="paragraph" w:styleId="NoSpacing">
    <w:name w:val="No Spacing"/>
    <w:uiPriority w:val="1"/>
    <w:qFormat/>
    <w:rsid w:val="00DB7592"/>
    <w:pPr>
      <w:spacing w:after="0" w:line="240" w:lineRule="auto"/>
    </w:pPr>
    <w:rPr>
      <w:kern w:val="0"/>
      <w14:ligatures w14:val="none"/>
    </w:rPr>
  </w:style>
  <w:style w:type="table" w:styleId="TableGrid">
    <w:name w:val="Table Grid"/>
    <w:basedOn w:val="TableNormal"/>
    <w:uiPriority w:val="39"/>
    <w:rsid w:val="00215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4567B"/>
    <w:rPr>
      <w:sz w:val="16"/>
      <w:szCs w:val="16"/>
    </w:rPr>
  </w:style>
  <w:style w:type="paragraph" w:styleId="CommentText">
    <w:name w:val="annotation text"/>
    <w:basedOn w:val="Normal"/>
    <w:link w:val="CommentTextChar"/>
    <w:uiPriority w:val="99"/>
    <w:unhideWhenUsed/>
    <w:rsid w:val="0004567B"/>
    <w:rPr>
      <w:sz w:val="20"/>
      <w:szCs w:val="20"/>
    </w:rPr>
  </w:style>
  <w:style w:type="character" w:customStyle="1" w:styleId="CommentTextChar">
    <w:name w:val="Comment Text Char"/>
    <w:basedOn w:val="DefaultParagraphFont"/>
    <w:link w:val="CommentText"/>
    <w:uiPriority w:val="99"/>
    <w:rsid w:val="0004567B"/>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4567B"/>
    <w:rPr>
      <w:b/>
      <w:bCs/>
    </w:rPr>
  </w:style>
  <w:style w:type="character" w:customStyle="1" w:styleId="CommentSubjectChar">
    <w:name w:val="Comment Subject Char"/>
    <w:basedOn w:val="CommentTextChar"/>
    <w:link w:val="CommentSubject"/>
    <w:uiPriority w:val="99"/>
    <w:semiHidden/>
    <w:rsid w:val="0004567B"/>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21467">
      <w:bodyDiv w:val="1"/>
      <w:marLeft w:val="0"/>
      <w:marRight w:val="0"/>
      <w:marTop w:val="0"/>
      <w:marBottom w:val="0"/>
      <w:divBdr>
        <w:top w:val="none" w:sz="0" w:space="0" w:color="auto"/>
        <w:left w:val="none" w:sz="0" w:space="0" w:color="auto"/>
        <w:bottom w:val="none" w:sz="0" w:space="0" w:color="auto"/>
        <w:right w:val="none" w:sz="0" w:space="0" w:color="auto"/>
      </w:divBdr>
      <w:divsChild>
        <w:div w:id="629364829">
          <w:marLeft w:val="-108"/>
          <w:marRight w:val="0"/>
          <w:marTop w:val="0"/>
          <w:marBottom w:val="0"/>
          <w:divBdr>
            <w:top w:val="none" w:sz="0" w:space="0" w:color="auto"/>
            <w:left w:val="none" w:sz="0" w:space="0" w:color="auto"/>
            <w:bottom w:val="none" w:sz="0" w:space="0" w:color="auto"/>
            <w:right w:val="none" w:sz="0" w:space="0" w:color="auto"/>
          </w:divBdr>
        </w:div>
      </w:divsChild>
    </w:div>
    <w:div w:id="1168442737">
      <w:bodyDiv w:val="1"/>
      <w:marLeft w:val="0"/>
      <w:marRight w:val="0"/>
      <w:marTop w:val="0"/>
      <w:marBottom w:val="0"/>
      <w:divBdr>
        <w:top w:val="none" w:sz="0" w:space="0" w:color="auto"/>
        <w:left w:val="none" w:sz="0" w:space="0" w:color="auto"/>
        <w:bottom w:val="none" w:sz="0" w:space="0" w:color="auto"/>
        <w:right w:val="none" w:sz="0" w:space="0" w:color="auto"/>
      </w:divBdr>
    </w:div>
    <w:div w:id="1303853167">
      <w:bodyDiv w:val="1"/>
      <w:marLeft w:val="0"/>
      <w:marRight w:val="0"/>
      <w:marTop w:val="0"/>
      <w:marBottom w:val="0"/>
      <w:divBdr>
        <w:top w:val="none" w:sz="0" w:space="0" w:color="auto"/>
        <w:left w:val="none" w:sz="0" w:space="0" w:color="auto"/>
        <w:bottom w:val="none" w:sz="0" w:space="0" w:color="auto"/>
        <w:right w:val="none" w:sz="0" w:space="0" w:color="auto"/>
      </w:divBdr>
      <w:divsChild>
        <w:div w:id="1672489916">
          <w:marLeft w:val="-115"/>
          <w:marRight w:val="0"/>
          <w:marTop w:val="0"/>
          <w:marBottom w:val="0"/>
          <w:divBdr>
            <w:top w:val="none" w:sz="0" w:space="0" w:color="auto"/>
            <w:left w:val="none" w:sz="0" w:space="0" w:color="auto"/>
            <w:bottom w:val="none" w:sz="0" w:space="0" w:color="auto"/>
            <w:right w:val="none" w:sz="0" w:space="0" w:color="auto"/>
          </w:divBdr>
        </w:div>
      </w:divsChild>
    </w:div>
    <w:div w:id="1506168776">
      <w:bodyDiv w:val="1"/>
      <w:marLeft w:val="0"/>
      <w:marRight w:val="0"/>
      <w:marTop w:val="0"/>
      <w:marBottom w:val="0"/>
      <w:divBdr>
        <w:top w:val="none" w:sz="0" w:space="0" w:color="auto"/>
        <w:left w:val="none" w:sz="0" w:space="0" w:color="auto"/>
        <w:bottom w:val="none" w:sz="0" w:space="0" w:color="auto"/>
        <w:right w:val="none" w:sz="0" w:space="0" w:color="auto"/>
      </w:divBdr>
    </w:div>
    <w:div w:id="1743520592">
      <w:bodyDiv w:val="1"/>
      <w:marLeft w:val="0"/>
      <w:marRight w:val="0"/>
      <w:marTop w:val="0"/>
      <w:marBottom w:val="0"/>
      <w:divBdr>
        <w:top w:val="none" w:sz="0" w:space="0" w:color="auto"/>
        <w:left w:val="none" w:sz="0" w:space="0" w:color="auto"/>
        <w:bottom w:val="none" w:sz="0" w:space="0" w:color="auto"/>
        <w:right w:val="none" w:sz="0" w:space="0" w:color="auto"/>
      </w:divBdr>
      <w:divsChild>
        <w:div w:id="651444177">
          <w:marLeft w:val="-115"/>
          <w:marRight w:val="0"/>
          <w:marTop w:val="0"/>
          <w:marBottom w:val="0"/>
          <w:divBdr>
            <w:top w:val="none" w:sz="0" w:space="0" w:color="auto"/>
            <w:left w:val="none" w:sz="0" w:space="0" w:color="auto"/>
            <w:bottom w:val="none" w:sz="0" w:space="0" w:color="auto"/>
            <w:right w:val="none" w:sz="0" w:space="0" w:color="auto"/>
          </w:divBdr>
        </w:div>
        <w:div w:id="1630623866">
          <w:marLeft w:val="-115"/>
          <w:marRight w:val="0"/>
          <w:marTop w:val="0"/>
          <w:marBottom w:val="0"/>
          <w:divBdr>
            <w:top w:val="none" w:sz="0" w:space="0" w:color="auto"/>
            <w:left w:val="none" w:sz="0" w:space="0" w:color="auto"/>
            <w:bottom w:val="none" w:sz="0" w:space="0" w:color="auto"/>
            <w:right w:val="none" w:sz="0" w:space="0" w:color="auto"/>
          </w:divBdr>
        </w:div>
      </w:divsChild>
    </w:div>
    <w:div w:id="180265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bingo@iti.gr" TargetMode="External"/><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sv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60974F-6CCE-4A57-9E00-9C3A69584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1651</TotalTime>
  <Pages>19</Pages>
  <Words>3557</Words>
  <Characters>20277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Fotis Kalaganis</dc:creator>
  <cp:lastModifiedBy>Kostas Georgiadis</cp:lastModifiedBy>
  <cp:revision>20</cp:revision>
  <dcterms:created xsi:type="dcterms:W3CDTF">2024-01-09T10:29:00Z</dcterms:created>
  <dcterms:modified xsi:type="dcterms:W3CDTF">2024-01-22T10:25:00Z</dcterms:modified>
</cp:coreProperties>
</file>